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A1F" w:rsidRPr="00AB46F2" w:rsidRDefault="00302A1F" w:rsidP="009D3901">
      <w:pPr>
        <w:jc w:val="center"/>
        <w:rPr>
          <w:b/>
          <w:sz w:val="26"/>
          <w:szCs w:val="26"/>
        </w:rPr>
      </w:pPr>
      <w:r w:rsidRPr="00AB46F2">
        <w:rPr>
          <w:b/>
          <w:sz w:val="26"/>
          <w:szCs w:val="26"/>
        </w:rPr>
        <w:t>СОВЕТ ДЕПУТАТОВ ЛИХАЧЕВСКОГО СЕЛЬСКОГО ПОСЕЛЕНИЯ КРАСНОХОЛМСКОГО РАЙОНА</w:t>
      </w:r>
    </w:p>
    <w:p w:rsidR="00302A1F" w:rsidRPr="00AB46F2" w:rsidRDefault="00302A1F" w:rsidP="009D3901">
      <w:pPr>
        <w:jc w:val="center"/>
        <w:rPr>
          <w:b/>
          <w:sz w:val="26"/>
          <w:szCs w:val="26"/>
        </w:rPr>
      </w:pPr>
      <w:r w:rsidRPr="00AB46F2">
        <w:rPr>
          <w:b/>
          <w:sz w:val="26"/>
          <w:szCs w:val="26"/>
        </w:rPr>
        <w:t>ТВЕРСКОЙ ОБЛАСТИ</w:t>
      </w:r>
    </w:p>
    <w:p w:rsidR="00302A1F" w:rsidRPr="00AB46F2" w:rsidRDefault="00302A1F" w:rsidP="009D3901">
      <w:pPr>
        <w:jc w:val="center"/>
        <w:rPr>
          <w:b/>
          <w:sz w:val="26"/>
          <w:szCs w:val="26"/>
        </w:rPr>
      </w:pPr>
      <w:r w:rsidRPr="00AB46F2">
        <w:rPr>
          <w:b/>
          <w:sz w:val="26"/>
          <w:szCs w:val="26"/>
        </w:rPr>
        <w:t>РЕШЕНИЕ</w:t>
      </w:r>
    </w:p>
    <w:p w:rsidR="00302A1F" w:rsidRPr="00AB46F2" w:rsidRDefault="00302A1F" w:rsidP="009D3901">
      <w:pPr>
        <w:jc w:val="right"/>
        <w:rPr>
          <w:sz w:val="26"/>
          <w:szCs w:val="26"/>
        </w:rPr>
      </w:pPr>
    </w:p>
    <w:p w:rsidR="00302A1F" w:rsidRPr="00AB46F2" w:rsidRDefault="00C05882" w:rsidP="00302A1F">
      <w:pPr>
        <w:rPr>
          <w:b/>
          <w:sz w:val="26"/>
          <w:szCs w:val="26"/>
        </w:rPr>
      </w:pPr>
      <w:r>
        <w:rPr>
          <w:b/>
          <w:sz w:val="26"/>
          <w:szCs w:val="26"/>
        </w:rPr>
        <w:t>04</w:t>
      </w:r>
      <w:r w:rsidR="005B0046">
        <w:rPr>
          <w:b/>
          <w:sz w:val="26"/>
          <w:szCs w:val="26"/>
        </w:rPr>
        <w:t>.04</w:t>
      </w:r>
      <w:r w:rsidR="00302A1F" w:rsidRPr="00AB46F2">
        <w:rPr>
          <w:b/>
          <w:sz w:val="26"/>
          <w:szCs w:val="26"/>
        </w:rPr>
        <w:t xml:space="preserve">.2017 г.                                 </w:t>
      </w:r>
      <w:r w:rsidR="00302A1F">
        <w:rPr>
          <w:b/>
          <w:sz w:val="26"/>
          <w:szCs w:val="26"/>
        </w:rPr>
        <w:t xml:space="preserve">          </w:t>
      </w:r>
      <w:r w:rsidR="00302A1F" w:rsidRPr="00AB46F2">
        <w:rPr>
          <w:b/>
          <w:sz w:val="26"/>
          <w:szCs w:val="26"/>
        </w:rPr>
        <w:t xml:space="preserve">      д. </w:t>
      </w:r>
      <w:proofErr w:type="spellStart"/>
      <w:r w:rsidR="00302A1F" w:rsidRPr="00AB46F2">
        <w:rPr>
          <w:b/>
          <w:sz w:val="26"/>
          <w:szCs w:val="26"/>
        </w:rPr>
        <w:t>Лихачево</w:t>
      </w:r>
      <w:proofErr w:type="spellEnd"/>
      <w:r w:rsidR="00302A1F" w:rsidRPr="00AB46F2">
        <w:rPr>
          <w:b/>
          <w:sz w:val="26"/>
          <w:szCs w:val="26"/>
        </w:rPr>
        <w:tab/>
        <w:t xml:space="preserve">                                     №</w:t>
      </w:r>
      <w:r w:rsidR="005B0046">
        <w:rPr>
          <w:b/>
          <w:sz w:val="26"/>
          <w:szCs w:val="26"/>
        </w:rPr>
        <w:t>153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</w:tblGrid>
      <w:tr w:rsidR="008B698A" w:rsidRPr="00302A1F" w:rsidTr="00302A1F">
        <w:trPr>
          <w:trHeight w:val="405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8B698A" w:rsidRPr="00302A1F" w:rsidRDefault="008B698A" w:rsidP="008B698A">
            <w:pPr>
              <w:shd w:val="clear" w:color="auto" w:fill="FFFFFF"/>
              <w:tabs>
                <w:tab w:val="left" w:pos="4458"/>
                <w:tab w:val="left" w:pos="4500"/>
              </w:tabs>
              <w:spacing w:before="245"/>
              <w:ind w:left="-108" w:right="-42"/>
              <w:jc w:val="both"/>
              <w:rPr>
                <w:color w:val="000000"/>
                <w:szCs w:val="28"/>
              </w:rPr>
            </w:pPr>
            <w:r w:rsidRPr="00302A1F">
              <w:rPr>
                <w:color w:val="000000"/>
                <w:szCs w:val="28"/>
              </w:rPr>
              <w:t>О передаче Администраци</w:t>
            </w:r>
            <w:r w:rsidR="0095565C" w:rsidRPr="00302A1F">
              <w:rPr>
                <w:color w:val="000000"/>
                <w:szCs w:val="28"/>
              </w:rPr>
              <w:t xml:space="preserve">ей </w:t>
            </w:r>
            <w:r w:rsidR="00302A1F" w:rsidRPr="00302A1F">
              <w:rPr>
                <w:color w:val="000000"/>
                <w:szCs w:val="28"/>
              </w:rPr>
              <w:t>Лихачевского</w:t>
            </w:r>
            <w:r w:rsidRPr="00302A1F">
              <w:rPr>
                <w:color w:val="000000"/>
                <w:szCs w:val="28"/>
              </w:rPr>
              <w:t xml:space="preserve"> сельского поселения  осуществления части полномочий по решению некоторых вопросов местного значения Администрации Краснохолмского района</w:t>
            </w:r>
          </w:p>
          <w:p w:rsidR="008B698A" w:rsidRPr="00302A1F" w:rsidRDefault="008B698A" w:rsidP="008B698A">
            <w:pPr>
              <w:shd w:val="clear" w:color="auto" w:fill="FFFFFF"/>
              <w:tabs>
                <w:tab w:val="left" w:pos="4458"/>
                <w:tab w:val="left" w:pos="4500"/>
              </w:tabs>
              <w:spacing w:before="245"/>
              <w:ind w:right="-42"/>
              <w:jc w:val="both"/>
              <w:rPr>
                <w:szCs w:val="28"/>
              </w:rPr>
            </w:pPr>
          </w:p>
        </w:tc>
      </w:tr>
    </w:tbl>
    <w:p w:rsidR="008B698A" w:rsidRPr="00302A1F" w:rsidRDefault="008B698A" w:rsidP="008B698A">
      <w:pPr>
        <w:ind w:firstLine="709"/>
        <w:jc w:val="both"/>
        <w:rPr>
          <w:szCs w:val="28"/>
        </w:rPr>
      </w:pPr>
      <w:r w:rsidRPr="00302A1F">
        <w:rPr>
          <w:szCs w:val="28"/>
        </w:rPr>
        <w:t>Руководствуясь ч.4 ст.15 Федерального закона от 06.10.2003 №131 – ФЗ «Об общих принципах организации местного самоуправления в Российской</w:t>
      </w:r>
      <w:r w:rsidR="0095565C" w:rsidRPr="00302A1F">
        <w:rPr>
          <w:szCs w:val="28"/>
        </w:rPr>
        <w:t xml:space="preserve"> Федерации», Уставом </w:t>
      </w:r>
      <w:r w:rsidR="00302A1F" w:rsidRPr="00302A1F">
        <w:rPr>
          <w:szCs w:val="28"/>
        </w:rPr>
        <w:t>Лихачевского</w:t>
      </w:r>
      <w:r w:rsidRPr="00302A1F">
        <w:rPr>
          <w:szCs w:val="28"/>
        </w:rPr>
        <w:t xml:space="preserve"> сельского поселения</w:t>
      </w:r>
    </w:p>
    <w:p w:rsidR="008B698A" w:rsidRPr="00302A1F" w:rsidRDefault="008B698A" w:rsidP="008B698A">
      <w:pPr>
        <w:jc w:val="center"/>
        <w:rPr>
          <w:szCs w:val="28"/>
        </w:rPr>
      </w:pPr>
    </w:p>
    <w:p w:rsidR="008B698A" w:rsidRPr="00302A1F" w:rsidRDefault="0095565C" w:rsidP="008B698A">
      <w:pPr>
        <w:jc w:val="center"/>
        <w:rPr>
          <w:bCs/>
          <w:szCs w:val="28"/>
        </w:rPr>
      </w:pPr>
      <w:r w:rsidRPr="00302A1F">
        <w:rPr>
          <w:szCs w:val="28"/>
        </w:rPr>
        <w:t xml:space="preserve">Совет депутатов  </w:t>
      </w:r>
      <w:r w:rsidR="00302A1F" w:rsidRPr="00302A1F">
        <w:rPr>
          <w:szCs w:val="28"/>
        </w:rPr>
        <w:t>Лихачевского</w:t>
      </w:r>
      <w:r w:rsidR="008B698A" w:rsidRPr="00302A1F">
        <w:rPr>
          <w:szCs w:val="28"/>
        </w:rPr>
        <w:t xml:space="preserve"> сельского поселения  </w:t>
      </w:r>
      <w:r w:rsidR="008B698A" w:rsidRPr="00302A1F">
        <w:rPr>
          <w:bCs/>
          <w:szCs w:val="28"/>
        </w:rPr>
        <w:t>решил:</w:t>
      </w:r>
    </w:p>
    <w:p w:rsidR="008B698A" w:rsidRPr="00302A1F" w:rsidRDefault="008B698A" w:rsidP="008B698A">
      <w:pPr>
        <w:ind w:right="976" w:firstLine="709"/>
        <w:jc w:val="center"/>
        <w:rPr>
          <w:b/>
          <w:bCs/>
          <w:szCs w:val="28"/>
        </w:rPr>
      </w:pPr>
    </w:p>
    <w:p w:rsidR="008B698A" w:rsidRPr="00302A1F" w:rsidRDefault="008B698A" w:rsidP="008B698A">
      <w:pPr>
        <w:ind w:firstLine="709"/>
        <w:jc w:val="both"/>
        <w:rPr>
          <w:bCs/>
          <w:szCs w:val="28"/>
        </w:rPr>
      </w:pPr>
      <w:r w:rsidRPr="00302A1F">
        <w:rPr>
          <w:bCs/>
          <w:szCs w:val="28"/>
        </w:rPr>
        <w:t xml:space="preserve">1. Передать осуществление части полномочий по решению следующих вопросов местного значения </w:t>
      </w:r>
      <w:r w:rsidR="0095565C" w:rsidRPr="00302A1F">
        <w:rPr>
          <w:bCs/>
          <w:szCs w:val="28"/>
        </w:rPr>
        <w:t xml:space="preserve"> </w:t>
      </w:r>
      <w:r w:rsidR="00302A1F" w:rsidRPr="00302A1F">
        <w:rPr>
          <w:bCs/>
          <w:szCs w:val="28"/>
        </w:rPr>
        <w:t>Лихачевского</w:t>
      </w:r>
      <w:r w:rsidRPr="00302A1F">
        <w:rPr>
          <w:bCs/>
          <w:szCs w:val="28"/>
        </w:rPr>
        <w:t xml:space="preserve"> сельского поселения:</w:t>
      </w:r>
    </w:p>
    <w:p w:rsidR="008B698A" w:rsidRPr="00302A1F" w:rsidRDefault="008B698A" w:rsidP="002F326C">
      <w:pPr>
        <w:shd w:val="clear" w:color="auto" w:fill="FFFFFF"/>
        <w:tabs>
          <w:tab w:val="left" w:pos="298"/>
        </w:tabs>
        <w:spacing w:line="274" w:lineRule="exact"/>
        <w:ind w:firstLine="709"/>
        <w:jc w:val="both"/>
        <w:rPr>
          <w:szCs w:val="28"/>
        </w:rPr>
      </w:pPr>
      <w:r w:rsidRPr="00302A1F">
        <w:rPr>
          <w:szCs w:val="28"/>
        </w:rPr>
        <w:t xml:space="preserve">- организация </w:t>
      </w:r>
      <w:r w:rsidRPr="00302A1F">
        <w:rPr>
          <w:rFonts w:eastAsiaTheme="minorHAnsi"/>
          <w:szCs w:val="28"/>
          <w:lang w:eastAsia="en-US"/>
        </w:rPr>
        <w:t>в границах поселения теплоснабжения населения, в пределах полномочий, установленных законодательством Российской Федерации.</w:t>
      </w:r>
    </w:p>
    <w:p w:rsidR="008B698A" w:rsidRPr="00302A1F" w:rsidRDefault="002F326C" w:rsidP="008B698A">
      <w:pPr>
        <w:ind w:firstLine="709"/>
        <w:jc w:val="both"/>
        <w:rPr>
          <w:bCs/>
          <w:szCs w:val="28"/>
        </w:rPr>
      </w:pPr>
      <w:r w:rsidRPr="00302A1F">
        <w:rPr>
          <w:bCs/>
          <w:szCs w:val="28"/>
        </w:rPr>
        <w:t>2</w:t>
      </w:r>
      <w:r w:rsidR="008B698A" w:rsidRPr="00302A1F">
        <w:rPr>
          <w:bCs/>
          <w:szCs w:val="28"/>
        </w:rPr>
        <w:t>. Решение передаваемых вопросов ме</w:t>
      </w:r>
      <w:r w:rsidR="00302A1F" w:rsidRPr="00302A1F">
        <w:rPr>
          <w:bCs/>
          <w:szCs w:val="28"/>
        </w:rPr>
        <w:t>стного значения осуществляется А</w:t>
      </w:r>
      <w:r w:rsidR="008B698A" w:rsidRPr="00302A1F">
        <w:rPr>
          <w:bCs/>
          <w:szCs w:val="28"/>
        </w:rPr>
        <w:t xml:space="preserve">дминистрацией </w:t>
      </w:r>
      <w:r w:rsidRPr="00302A1F">
        <w:rPr>
          <w:bCs/>
          <w:szCs w:val="28"/>
        </w:rPr>
        <w:t xml:space="preserve">Краснохолмского </w:t>
      </w:r>
      <w:r w:rsidR="008B698A" w:rsidRPr="00302A1F">
        <w:rPr>
          <w:bCs/>
          <w:szCs w:val="28"/>
        </w:rPr>
        <w:t xml:space="preserve">района.   </w:t>
      </w:r>
    </w:p>
    <w:p w:rsidR="008B698A" w:rsidRPr="00302A1F" w:rsidRDefault="002F326C" w:rsidP="002F326C">
      <w:pPr>
        <w:ind w:firstLine="709"/>
        <w:jc w:val="both"/>
        <w:rPr>
          <w:szCs w:val="28"/>
        </w:rPr>
      </w:pPr>
      <w:r w:rsidRPr="00302A1F">
        <w:rPr>
          <w:bCs/>
          <w:szCs w:val="28"/>
        </w:rPr>
        <w:t xml:space="preserve"> </w:t>
      </w:r>
      <w:r w:rsidRPr="00302A1F">
        <w:rPr>
          <w:szCs w:val="28"/>
        </w:rPr>
        <w:t>3</w:t>
      </w:r>
      <w:r w:rsidR="008B698A" w:rsidRPr="00302A1F">
        <w:rPr>
          <w:szCs w:val="28"/>
        </w:rPr>
        <w:t xml:space="preserve">. Настоящее решение подлежит </w:t>
      </w:r>
      <w:r w:rsidRPr="00302A1F">
        <w:rPr>
          <w:szCs w:val="28"/>
        </w:rPr>
        <w:t xml:space="preserve"> обнародованию на информационных стендах Администрации сельского поселения</w:t>
      </w:r>
      <w:r w:rsidR="008B698A" w:rsidRPr="00302A1F">
        <w:rPr>
          <w:szCs w:val="28"/>
        </w:rPr>
        <w:t xml:space="preserve"> и вступает в силу со дня его принятия.</w:t>
      </w:r>
    </w:p>
    <w:p w:rsidR="008B698A" w:rsidRPr="00302A1F" w:rsidRDefault="008B698A" w:rsidP="008B698A">
      <w:pPr>
        <w:ind w:firstLine="567"/>
        <w:rPr>
          <w:szCs w:val="28"/>
        </w:rPr>
      </w:pPr>
    </w:p>
    <w:p w:rsidR="008B698A" w:rsidRPr="00302A1F" w:rsidRDefault="008B698A" w:rsidP="008B698A">
      <w:pPr>
        <w:ind w:firstLine="709"/>
        <w:rPr>
          <w:szCs w:val="28"/>
        </w:rPr>
      </w:pPr>
      <w:r w:rsidRPr="00302A1F">
        <w:rPr>
          <w:szCs w:val="28"/>
        </w:rPr>
        <w:t xml:space="preserve">             </w:t>
      </w:r>
    </w:p>
    <w:p w:rsidR="002F326C" w:rsidRPr="00302A1F" w:rsidRDefault="008B698A" w:rsidP="008B698A">
      <w:pPr>
        <w:ind w:firstLine="709"/>
        <w:rPr>
          <w:szCs w:val="28"/>
        </w:rPr>
      </w:pPr>
      <w:r w:rsidRPr="00302A1F">
        <w:rPr>
          <w:noProof/>
          <w:szCs w:val="28"/>
        </w:rPr>
        <w:drawing>
          <wp:anchor distT="0" distB="0" distL="25400" distR="25400" simplePos="0" relativeHeight="251659264" behindDoc="0" locked="0" layoutInCell="1" allowOverlap="1" wp14:anchorId="76ED9925" wp14:editId="14190C31">
            <wp:simplePos x="0" y="0"/>
            <wp:positionH relativeFrom="page">
              <wp:posOffset>3128010</wp:posOffset>
            </wp:positionH>
            <wp:positionV relativeFrom="paragraph">
              <wp:posOffset>6798310</wp:posOffset>
            </wp:positionV>
            <wp:extent cx="1828800" cy="6667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66750"/>
                    </a:xfrm>
                    <a:prstGeom prst="rect">
                      <a:avLst/>
                    </a:prstGeom>
                    <a:solidFill>
                      <a:srgbClr val="003300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2A1F">
        <w:rPr>
          <w:szCs w:val="28"/>
        </w:rPr>
        <w:t>Глава</w:t>
      </w:r>
      <w:r w:rsidR="0095565C" w:rsidRPr="00302A1F">
        <w:rPr>
          <w:szCs w:val="28"/>
        </w:rPr>
        <w:t xml:space="preserve"> </w:t>
      </w:r>
      <w:proofErr w:type="gramStart"/>
      <w:r w:rsidR="00302A1F" w:rsidRPr="00302A1F">
        <w:rPr>
          <w:szCs w:val="28"/>
        </w:rPr>
        <w:t>Лихачевского</w:t>
      </w:r>
      <w:proofErr w:type="gramEnd"/>
    </w:p>
    <w:p w:rsidR="008B698A" w:rsidRPr="00302A1F" w:rsidRDefault="002F326C" w:rsidP="008B698A">
      <w:pPr>
        <w:ind w:firstLine="709"/>
        <w:rPr>
          <w:szCs w:val="28"/>
        </w:rPr>
      </w:pPr>
      <w:r w:rsidRPr="00302A1F">
        <w:rPr>
          <w:szCs w:val="28"/>
        </w:rPr>
        <w:t xml:space="preserve">сельского поселения                              </w:t>
      </w:r>
      <w:r w:rsidR="00BF304C" w:rsidRPr="00302A1F">
        <w:rPr>
          <w:szCs w:val="28"/>
        </w:rPr>
        <w:t xml:space="preserve">                       </w:t>
      </w:r>
      <w:proofErr w:type="spellStart"/>
      <w:r w:rsidR="00302A1F" w:rsidRPr="00302A1F">
        <w:rPr>
          <w:szCs w:val="28"/>
        </w:rPr>
        <w:t>Ю.А.Гаврилова</w:t>
      </w:r>
      <w:proofErr w:type="spellEnd"/>
      <w:r w:rsidR="008B698A" w:rsidRPr="00302A1F">
        <w:rPr>
          <w:szCs w:val="28"/>
        </w:rPr>
        <w:t xml:space="preserve">  </w:t>
      </w:r>
    </w:p>
    <w:p w:rsidR="008B698A" w:rsidRPr="00302A1F" w:rsidRDefault="008B698A" w:rsidP="008B698A">
      <w:pPr>
        <w:ind w:firstLine="709"/>
        <w:rPr>
          <w:szCs w:val="28"/>
        </w:rPr>
      </w:pPr>
    </w:p>
    <w:p w:rsidR="008B698A" w:rsidRPr="00302A1F" w:rsidRDefault="008B698A" w:rsidP="008B698A">
      <w:pPr>
        <w:ind w:firstLine="709"/>
        <w:rPr>
          <w:szCs w:val="28"/>
        </w:rPr>
      </w:pPr>
    </w:p>
    <w:p w:rsidR="008B698A" w:rsidRPr="00302A1F" w:rsidRDefault="008B698A" w:rsidP="008B698A">
      <w:pPr>
        <w:ind w:firstLine="709"/>
        <w:rPr>
          <w:szCs w:val="28"/>
        </w:rPr>
      </w:pPr>
    </w:p>
    <w:p w:rsidR="008B698A" w:rsidRPr="008B698A" w:rsidRDefault="002F326C" w:rsidP="008B698A">
      <w:pPr>
        <w:ind w:firstLine="709"/>
        <w:rPr>
          <w:sz w:val="24"/>
          <w:szCs w:val="22"/>
        </w:rPr>
      </w:pPr>
      <w:r>
        <w:rPr>
          <w:b/>
          <w:sz w:val="22"/>
          <w:szCs w:val="22"/>
        </w:rPr>
        <w:t xml:space="preserve"> </w:t>
      </w:r>
    </w:p>
    <w:p w:rsidR="008B698A" w:rsidRDefault="008B698A" w:rsidP="004F79AE">
      <w:pPr>
        <w:pStyle w:val="a3"/>
        <w:ind w:right="-853"/>
        <w:jc w:val="left"/>
        <w:rPr>
          <w:color w:val="000000"/>
          <w:sz w:val="24"/>
          <w:szCs w:val="24"/>
        </w:rPr>
      </w:pPr>
    </w:p>
    <w:p w:rsidR="008B698A" w:rsidRDefault="008B698A" w:rsidP="004F79AE">
      <w:pPr>
        <w:pStyle w:val="a3"/>
        <w:ind w:right="-853"/>
        <w:jc w:val="left"/>
        <w:rPr>
          <w:color w:val="000000"/>
          <w:sz w:val="24"/>
          <w:szCs w:val="24"/>
        </w:rPr>
      </w:pPr>
    </w:p>
    <w:p w:rsidR="008B698A" w:rsidRDefault="008B698A" w:rsidP="004F79AE">
      <w:pPr>
        <w:pStyle w:val="a3"/>
        <w:ind w:right="-853"/>
        <w:jc w:val="left"/>
        <w:rPr>
          <w:color w:val="000000"/>
          <w:sz w:val="24"/>
          <w:szCs w:val="24"/>
        </w:rPr>
      </w:pPr>
    </w:p>
    <w:p w:rsidR="008B698A" w:rsidRDefault="008B698A" w:rsidP="004F79AE">
      <w:pPr>
        <w:pStyle w:val="a3"/>
        <w:ind w:right="-853"/>
        <w:jc w:val="left"/>
        <w:rPr>
          <w:color w:val="000000"/>
          <w:sz w:val="24"/>
          <w:szCs w:val="24"/>
        </w:rPr>
      </w:pPr>
    </w:p>
    <w:p w:rsidR="008B698A" w:rsidRDefault="008B698A" w:rsidP="004F79AE">
      <w:pPr>
        <w:pStyle w:val="a3"/>
        <w:ind w:right="-853"/>
        <w:jc w:val="left"/>
        <w:rPr>
          <w:color w:val="000000"/>
          <w:sz w:val="24"/>
          <w:szCs w:val="24"/>
        </w:rPr>
      </w:pPr>
    </w:p>
    <w:p w:rsidR="008B698A" w:rsidRDefault="008B698A" w:rsidP="004F79AE">
      <w:pPr>
        <w:pStyle w:val="a3"/>
        <w:ind w:right="-853"/>
        <w:jc w:val="left"/>
        <w:rPr>
          <w:color w:val="000000"/>
          <w:sz w:val="24"/>
          <w:szCs w:val="24"/>
        </w:rPr>
      </w:pPr>
    </w:p>
    <w:p w:rsidR="005B0046" w:rsidRDefault="00302A1F" w:rsidP="00302A1F">
      <w:pPr>
        <w:pStyle w:val="a3"/>
        <w:tabs>
          <w:tab w:val="left" w:pos="2512"/>
          <w:tab w:val="center" w:pos="5175"/>
        </w:tabs>
        <w:ind w:right="-853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                </w:t>
      </w:r>
    </w:p>
    <w:p w:rsidR="005B0046" w:rsidRDefault="005B0046" w:rsidP="00302A1F">
      <w:pPr>
        <w:pStyle w:val="a3"/>
        <w:tabs>
          <w:tab w:val="left" w:pos="2512"/>
          <w:tab w:val="center" w:pos="5175"/>
        </w:tabs>
        <w:ind w:right="-853"/>
        <w:jc w:val="left"/>
        <w:rPr>
          <w:color w:val="000000"/>
          <w:sz w:val="24"/>
          <w:szCs w:val="24"/>
        </w:rPr>
      </w:pPr>
    </w:p>
    <w:p w:rsidR="004F79AE" w:rsidRPr="00302A1F" w:rsidRDefault="005B0046" w:rsidP="00302A1F">
      <w:pPr>
        <w:pStyle w:val="a3"/>
        <w:tabs>
          <w:tab w:val="left" w:pos="2512"/>
          <w:tab w:val="center" w:pos="5175"/>
        </w:tabs>
        <w:ind w:right="-853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                                                      </w:t>
      </w:r>
      <w:r w:rsidR="00302A1F">
        <w:rPr>
          <w:color w:val="000000"/>
          <w:sz w:val="24"/>
          <w:szCs w:val="24"/>
        </w:rPr>
        <w:t xml:space="preserve"> </w:t>
      </w:r>
      <w:r w:rsidR="004F79AE" w:rsidRPr="00302A1F">
        <w:rPr>
          <w:color w:val="000000"/>
          <w:sz w:val="24"/>
          <w:szCs w:val="24"/>
        </w:rPr>
        <w:t>СОГЛАШЕНИЕ</w:t>
      </w:r>
    </w:p>
    <w:p w:rsidR="004F79AE" w:rsidRPr="00302A1F" w:rsidRDefault="004F79AE" w:rsidP="00302A1F">
      <w:pPr>
        <w:pStyle w:val="3"/>
        <w:rPr>
          <w:b/>
          <w:color w:val="000000"/>
          <w:sz w:val="24"/>
          <w:szCs w:val="24"/>
        </w:rPr>
      </w:pPr>
      <w:r w:rsidRPr="00302A1F">
        <w:rPr>
          <w:b/>
          <w:color w:val="000000"/>
          <w:sz w:val="24"/>
          <w:szCs w:val="24"/>
        </w:rPr>
        <w:t xml:space="preserve">о передаче </w:t>
      </w:r>
      <w:proofErr w:type="gramStart"/>
      <w:r w:rsidR="005B0046">
        <w:rPr>
          <w:b/>
          <w:color w:val="000000"/>
          <w:sz w:val="24"/>
          <w:szCs w:val="24"/>
        </w:rPr>
        <w:t>А</w:t>
      </w:r>
      <w:r w:rsidR="00754B07" w:rsidRPr="00302A1F">
        <w:rPr>
          <w:b/>
          <w:color w:val="000000"/>
          <w:sz w:val="24"/>
          <w:szCs w:val="24"/>
        </w:rPr>
        <w:t>дминистрации Краснохолмского района</w:t>
      </w:r>
      <w:r w:rsidRPr="00302A1F">
        <w:rPr>
          <w:b/>
          <w:color w:val="000000"/>
          <w:sz w:val="24"/>
          <w:szCs w:val="24"/>
        </w:rPr>
        <w:t xml:space="preserve"> осуществления части полномочий</w:t>
      </w:r>
      <w:proofErr w:type="gramEnd"/>
      <w:r w:rsidRPr="00302A1F">
        <w:rPr>
          <w:b/>
          <w:color w:val="000000"/>
          <w:sz w:val="24"/>
          <w:szCs w:val="24"/>
        </w:rPr>
        <w:t xml:space="preserve"> по решению вопросов местного значения</w:t>
      </w:r>
    </w:p>
    <w:p w:rsidR="004F79AE" w:rsidRDefault="00302A1F" w:rsidP="00302A1F">
      <w:pPr>
        <w:pStyle w:val="3"/>
        <w:rPr>
          <w:b/>
          <w:color w:val="000000"/>
          <w:sz w:val="24"/>
          <w:szCs w:val="24"/>
        </w:rPr>
      </w:pPr>
      <w:r w:rsidRPr="00302A1F">
        <w:rPr>
          <w:b/>
          <w:color w:val="000000"/>
          <w:sz w:val="24"/>
          <w:szCs w:val="24"/>
        </w:rPr>
        <w:t>Лихачевского</w:t>
      </w:r>
      <w:r w:rsidR="004F79AE" w:rsidRPr="00302A1F">
        <w:rPr>
          <w:b/>
          <w:color w:val="000000"/>
          <w:sz w:val="24"/>
          <w:szCs w:val="24"/>
        </w:rPr>
        <w:t xml:space="preserve"> сельского поселения</w:t>
      </w:r>
    </w:p>
    <w:p w:rsidR="004F79AE" w:rsidRPr="00A800CF" w:rsidRDefault="004F79AE" w:rsidP="004F79AE">
      <w:pPr>
        <w:pStyle w:val="3"/>
        <w:rPr>
          <w:b/>
          <w:color w:val="000000"/>
          <w:sz w:val="24"/>
          <w:szCs w:val="24"/>
        </w:rPr>
      </w:pPr>
    </w:p>
    <w:p w:rsidR="004F79AE" w:rsidRPr="00A800CF" w:rsidRDefault="004F79AE" w:rsidP="004F79AE">
      <w:pPr>
        <w:spacing w:before="240"/>
        <w:jc w:val="both"/>
        <w:rPr>
          <w:color w:val="000000"/>
          <w:sz w:val="24"/>
        </w:rPr>
      </w:pPr>
      <w:r w:rsidRPr="00A800CF"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 xml:space="preserve"> </w:t>
      </w:r>
      <w:r w:rsidR="0095565C">
        <w:rPr>
          <w:color w:val="000000"/>
          <w:sz w:val="24"/>
        </w:rPr>
        <w:t xml:space="preserve">д. </w:t>
      </w:r>
      <w:proofErr w:type="spellStart"/>
      <w:r w:rsidR="00302A1F">
        <w:rPr>
          <w:color w:val="000000"/>
          <w:sz w:val="24"/>
        </w:rPr>
        <w:t>Лихачево</w:t>
      </w:r>
      <w:proofErr w:type="spellEnd"/>
      <w:r w:rsidRPr="00A800CF">
        <w:rPr>
          <w:color w:val="000000"/>
          <w:sz w:val="24"/>
        </w:rPr>
        <w:t xml:space="preserve">                                                                      </w:t>
      </w:r>
      <w:r>
        <w:rPr>
          <w:color w:val="000000"/>
          <w:sz w:val="24"/>
        </w:rPr>
        <w:t xml:space="preserve">     </w:t>
      </w:r>
      <w:r w:rsidRPr="00A800CF">
        <w:rPr>
          <w:color w:val="000000"/>
          <w:sz w:val="24"/>
        </w:rPr>
        <w:t xml:space="preserve">   </w:t>
      </w:r>
      <w:r w:rsidR="00764A9F">
        <w:rPr>
          <w:color w:val="000000"/>
          <w:sz w:val="24"/>
        </w:rPr>
        <w:t xml:space="preserve">      </w:t>
      </w:r>
      <w:r w:rsidRPr="00A800CF">
        <w:rPr>
          <w:color w:val="000000"/>
          <w:sz w:val="24"/>
        </w:rPr>
        <w:t xml:space="preserve"> </w:t>
      </w:r>
      <w:r w:rsidR="002A0623">
        <w:rPr>
          <w:color w:val="000000"/>
          <w:sz w:val="24"/>
        </w:rPr>
        <w:t xml:space="preserve"> </w:t>
      </w:r>
      <w:r w:rsidR="00764A9F">
        <w:rPr>
          <w:color w:val="000000"/>
          <w:sz w:val="24"/>
        </w:rPr>
        <w:t xml:space="preserve"> </w:t>
      </w:r>
      <w:r w:rsidR="00A9002C">
        <w:rPr>
          <w:color w:val="000000"/>
          <w:sz w:val="24"/>
        </w:rPr>
        <w:t xml:space="preserve"> </w:t>
      </w:r>
      <w:r w:rsidR="005B0046">
        <w:rPr>
          <w:color w:val="000000"/>
          <w:sz w:val="24"/>
        </w:rPr>
        <w:t>04</w:t>
      </w:r>
      <w:r w:rsidR="00764A9F">
        <w:rPr>
          <w:color w:val="000000"/>
          <w:sz w:val="24"/>
        </w:rPr>
        <w:t xml:space="preserve"> </w:t>
      </w:r>
      <w:r w:rsidR="00754B07">
        <w:rPr>
          <w:color w:val="000000"/>
          <w:sz w:val="24"/>
        </w:rPr>
        <w:t>апреля</w:t>
      </w:r>
      <w:r w:rsidR="00764A9F"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r w:rsidRPr="00A800CF">
        <w:rPr>
          <w:color w:val="000000"/>
          <w:sz w:val="24"/>
        </w:rPr>
        <w:t>20</w:t>
      </w:r>
      <w:r>
        <w:rPr>
          <w:color w:val="000000"/>
          <w:sz w:val="24"/>
        </w:rPr>
        <w:t>1</w:t>
      </w:r>
      <w:r w:rsidR="00D45AAD">
        <w:rPr>
          <w:color w:val="000000"/>
          <w:sz w:val="24"/>
        </w:rPr>
        <w:t>7</w:t>
      </w:r>
      <w:r w:rsidRPr="00A800CF">
        <w:rPr>
          <w:color w:val="000000"/>
          <w:sz w:val="24"/>
        </w:rPr>
        <w:t>г.</w:t>
      </w:r>
    </w:p>
    <w:p w:rsidR="004F79AE" w:rsidRPr="00A800CF" w:rsidRDefault="00754B07" w:rsidP="004F79AE">
      <w:pPr>
        <w:spacing w:before="240"/>
        <w:ind w:firstLine="567"/>
        <w:jc w:val="both"/>
        <w:rPr>
          <w:color w:val="000000"/>
          <w:sz w:val="24"/>
        </w:rPr>
      </w:pPr>
      <w:proofErr w:type="gramStart"/>
      <w:r>
        <w:rPr>
          <w:color w:val="000000"/>
          <w:sz w:val="24"/>
        </w:rPr>
        <w:t>Администрация</w:t>
      </w:r>
      <w:r w:rsidR="004F79AE">
        <w:rPr>
          <w:color w:val="000000"/>
          <w:sz w:val="24"/>
        </w:rPr>
        <w:t xml:space="preserve"> </w:t>
      </w:r>
      <w:r w:rsidR="00302A1F">
        <w:rPr>
          <w:color w:val="000000"/>
          <w:sz w:val="24"/>
        </w:rPr>
        <w:t>Лихачевского</w:t>
      </w:r>
      <w:r w:rsidR="004F79AE">
        <w:rPr>
          <w:color w:val="000000"/>
          <w:sz w:val="24"/>
        </w:rPr>
        <w:t xml:space="preserve"> сельского поселения</w:t>
      </w:r>
      <w:r w:rsidR="0094140F">
        <w:rPr>
          <w:color w:val="000000"/>
          <w:sz w:val="24"/>
        </w:rPr>
        <w:t>, именуемый в</w:t>
      </w:r>
      <w:bookmarkStart w:id="0" w:name="_GoBack"/>
      <w:bookmarkEnd w:id="0"/>
      <w:r w:rsidR="0094140F">
        <w:rPr>
          <w:color w:val="000000"/>
          <w:sz w:val="24"/>
        </w:rPr>
        <w:t xml:space="preserve"> дальнейшем «Администрация п</w:t>
      </w:r>
      <w:r w:rsidR="004F79AE" w:rsidRPr="00A800CF">
        <w:rPr>
          <w:color w:val="000000"/>
          <w:sz w:val="24"/>
        </w:rPr>
        <w:t>ос</w:t>
      </w:r>
      <w:r w:rsidR="0094140F">
        <w:rPr>
          <w:color w:val="000000"/>
          <w:sz w:val="24"/>
        </w:rPr>
        <w:t>еления</w:t>
      </w:r>
      <w:r w:rsidR="004F79AE">
        <w:rPr>
          <w:color w:val="000000"/>
          <w:sz w:val="24"/>
        </w:rPr>
        <w:t>», в лице главы</w:t>
      </w:r>
      <w:r w:rsidR="004F79AE" w:rsidRPr="00A800CF">
        <w:rPr>
          <w:color w:val="000000"/>
          <w:sz w:val="24"/>
        </w:rPr>
        <w:t xml:space="preserve"> </w:t>
      </w:r>
      <w:r w:rsidR="0095565C">
        <w:rPr>
          <w:color w:val="000000"/>
          <w:sz w:val="24"/>
        </w:rPr>
        <w:t xml:space="preserve">Администрации </w:t>
      </w:r>
      <w:proofErr w:type="spellStart"/>
      <w:r w:rsidR="00302A1F">
        <w:rPr>
          <w:color w:val="000000"/>
          <w:sz w:val="24"/>
        </w:rPr>
        <w:t>Запевалова</w:t>
      </w:r>
      <w:proofErr w:type="spellEnd"/>
      <w:r w:rsidR="00302A1F">
        <w:rPr>
          <w:color w:val="000000"/>
          <w:sz w:val="24"/>
        </w:rPr>
        <w:t xml:space="preserve"> Николая Анатольевича</w:t>
      </w:r>
      <w:r w:rsidR="004F79AE">
        <w:rPr>
          <w:color w:val="000000"/>
          <w:sz w:val="24"/>
        </w:rPr>
        <w:t xml:space="preserve">, </w:t>
      </w:r>
      <w:r w:rsidR="004F79AE" w:rsidRPr="00A800CF">
        <w:rPr>
          <w:color w:val="000000"/>
          <w:sz w:val="24"/>
        </w:rPr>
        <w:t>дейс</w:t>
      </w:r>
      <w:r>
        <w:rPr>
          <w:color w:val="000000"/>
          <w:sz w:val="24"/>
        </w:rPr>
        <w:t>твующего</w:t>
      </w:r>
      <w:r w:rsidR="004F79AE">
        <w:rPr>
          <w:color w:val="000000"/>
          <w:sz w:val="24"/>
        </w:rPr>
        <w:t xml:space="preserve"> на основании Устава</w:t>
      </w:r>
      <w:r w:rsidR="004F79AE" w:rsidRPr="00A800CF">
        <w:rPr>
          <w:color w:val="000000"/>
          <w:sz w:val="24"/>
        </w:rPr>
        <w:t xml:space="preserve">, с одной стороны, и </w:t>
      </w:r>
      <w:r w:rsidR="00302A1F">
        <w:rPr>
          <w:color w:val="000000"/>
          <w:sz w:val="24"/>
        </w:rPr>
        <w:t>А</w:t>
      </w:r>
      <w:r w:rsidR="0094140F">
        <w:rPr>
          <w:color w:val="000000"/>
          <w:sz w:val="24"/>
        </w:rPr>
        <w:t>дминистрация Краснох</w:t>
      </w:r>
      <w:r w:rsidR="00D2340B">
        <w:rPr>
          <w:color w:val="000000"/>
          <w:sz w:val="24"/>
        </w:rPr>
        <w:t>олмского</w:t>
      </w:r>
      <w:r w:rsidR="004F79AE" w:rsidRPr="00A800CF">
        <w:rPr>
          <w:color w:val="000000"/>
          <w:sz w:val="24"/>
        </w:rPr>
        <w:t xml:space="preserve"> р</w:t>
      </w:r>
      <w:r w:rsidR="0094140F">
        <w:rPr>
          <w:color w:val="000000"/>
          <w:sz w:val="24"/>
        </w:rPr>
        <w:t>айона, именуемое в дальнейшем «Администрация р</w:t>
      </w:r>
      <w:r w:rsidR="004F79AE" w:rsidRPr="00A800CF">
        <w:rPr>
          <w:color w:val="000000"/>
          <w:sz w:val="24"/>
        </w:rPr>
        <w:t>айон</w:t>
      </w:r>
      <w:r w:rsidR="0094140F">
        <w:rPr>
          <w:color w:val="000000"/>
          <w:sz w:val="24"/>
        </w:rPr>
        <w:t>а</w:t>
      </w:r>
      <w:r w:rsidR="004F79AE" w:rsidRPr="00A800CF">
        <w:rPr>
          <w:color w:val="000000"/>
          <w:sz w:val="24"/>
        </w:rPr>
        <w:t xml:space="preserve">», в лице главы </w:t>
      </w:r>
      <w:r w:rsidR="0094140F">
        <w:rPr>
          <w:color w:val="000000"/>
          <w:sz w:val="24"/>
        </w:rPr>
        <w:t>Краснохолмского</w:t>
      </w:r>
      <w:r w:rsidR="004F79AE" w:rsidRPr="00A800CF">
        <w:rPr>
          <w:color w:val="000000"/>
          <w:sz w:val="24"/>
        </w:rPr>
        <w:t xml:space="preserve"> района </w:t>
      </w:r>
      <w:r w:rsidR="0094140F">
        <w:rPr>
          <w:color w:val="000000"/>
          <w:sz w:val="24"/>
        </w:rPr>
        <w:t>Журавлева Виктора Юрьевича</w:t>
      </w:r>
      <w:r w:rsidR="004F79AE" w:rsidRPr="00A800CF">
        <w:rPr>
          <w:color w:val="000000"/>
          <w:sz w:val="24"/>
        </w:rPr>
        <w:t>, действующего на осно</w:t>
      </w:r>
      <w:r w:rsidR="0094140F">
        <w:rPr>
          <w:color w:val="000000"/>
          <w:sz w:val="24"/>
        </w:rPr>
        <w:t>вании Устава</w:t>
      </w:r>
      <w:r w:rsidR="004F79AE" w:rsidRPr="00A800CF">
        <w:rPr>
          <w:color w:val="000000"/>
          <w:sz w:val="24"/>
        </w:rPr>
        <w:t>, с другой стороны, совместно именуемые «Стороны», заключили настоящее Соглашение о нижеследующем:</w:t>
      </w:r>
      <w:proofErr w:type="gramEnd"/>
    </w:p>
    <w:p w:rsidR="004F79AE" w:rsidRPr="00A800CF" w:rsidRDefault="00764A9F" w:rsidP="004F79AE">
      <w:pPr>
        <w:spacing w:before="260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 </w:t>
      </w:r>
      <w:r w:rsidR="004F79AE" w:rsidRPr="00A800CF">
        <w:rPr>
          <w:b/>
          <w:color w:val="000000"/>
          <w:sz w:val="24"/>
        </w:rPr>
        <w:t>1. Предмет Соглашения</w:t>
      </w:r>
    </w:p>
    <w:p w:rsidR="004F79AE" w:rsidRDefault="004F79AE" w:rsidP="004F79AE">
      <w:pPr>
        <w:spacing w:before="260"/>
        <w:ind w:firstLine="540"/>
        <w:jc w:val="both"/>
        <w:rPr>
          <w:color w:val="000000"/>
          <w:sz w:val="24"/>
        </w:rPr>
      </w:pPr>
      <w:r w:rsidRPr="00A800CF">
        <w:rPr>
          <w:color w:val="000000"/>
          <w:sz w:val="24"/>
        </w:rPr>
        <w:t>1.1. В соответствии с частью 4 статьи 15 Федерального закона от 06.10.2003 года №131-ФЗ «Об общих принципах организации местного самоупра</w:t>
      </w:r>
      <w:r w:rsidR="0094140F">
        <w:rPr>
          <w:color w:val="000000"/>
          <w:sz w:val="24"/>
        </w:rPr>
        <w:t xml:space="preserve">вления в Российской Федерации», </w:t>
      </w:r>
      <w:r w:rsidRPr="00A800CF">
        <w:rPr>
          <w:color w:val="000000"/>
          <w:sz w:val="24"/>
        </w:rPr>
        <w:t>предметом данного Соглашения является передача</w:t>
      </w:r>
      <w:r w:rsidRPr="00A800CF">
        <w:rPr>
          <w:sz w:val="24"/>
        </w:rPr>
        <w:t xml:space="preserve"> </w:t>
      </w:r>
      <w:r w:rsidR="0094140F">
        <w:rPr>
          <w:color w:val="000000"/>
          <w:sz w:val="24"/>
        </w:rPr>
        <w:t>«Администрации район»</w:t>
      </w:r>
      <w:r w:rsidRPr="00A800CF">
        <w:rPr>
          <w:color w:val="000000"/>
          <w:sz w:val="24"/>
        </w:rPr>
        <w:t xml:space="preserve"> осуществления части полномочий по решению следующих вопросов местного значения </w:t>
      </w:r>
      <w:r w:rsidR="0094140F">
        <w:rPr>
          <w:color w:val="000000"/>
          <w:sz w:val="24"/>
        </w:rPr>
        <w:t>«Администрации поселения»</w:t>
      </w:r>
      <w:r w:rsidRPr="00A800CF">
        <w:rPr>
          <w:color w:val="000000"/>
          <w:sz w:val="24"/>
        </w:rPr>
        <w:t xml:space="preserve"> (далее – полномочия):</w:t>
      </w:r>
    </w:p>
    <w:p w:rsidR="00D45AAD" w:rsidRDefault="00D45AAD" w:rsidP="00D45AAD">
      <w:pPr>
        <w:shd w:val="clear" w:color="auto" w:fill="FFFFFF"/>
        <w:tabs>
          <w:tab w:val="left" w:pos="298"/>
        </w:tabs>
        <w:spacing w:line="274" w:lineRule="exact"/>
        <w:ind w:firstLine="709"/>
        <w:jc w:val="both"/>
        <w:rPr>
          <w:sz w:val="24"/>
        </w:rPr>
      </w:pPr>
      <w:r>
        <w:rPr>
          <w:sz w:val="24"/>
        </w:rPr>
        <w:t xml:space="preserve"> –</w:t>
      </w:r>
      <w:r w:rsidR="00FE44DF" w:rsidRPr="00FE44DF">
        <w:rPr>
          <w:sz w:val="24"/>
        </w:rPr>
        <w:t xml:space="preserve"> </w:t>
      </w:r>
      <w:r>
        <w:rPr>
          <w:sz w:val="24"/>
        </w:rPr>
        <w:t>организация в границах поселения теплоснабжения населения, в пределах полномочий, установленных законодательством Российской Федерации.</w:t>
      </w:r>
    </w:p>
    <w:p w:rsidR="00764A9F" w:rsidRDefault="00D45AAD" w:rsidP="00D45AAD">
      <w:pPr>
        <w:shd w:val="clear" w:color="auto" w:fill="FFFFFF"/>
        <w:tabs>
          <w:tab w:val="left" w:pos="298"/>
        </w:tabs>
        <w:spacing w:line="274" w:lineRule="exact"/>
        <w:ind w:firstLine="709"/>
        <w:jc w:val="both"/>
        <w:rPr>
          <w:sz w:val="24"/>
        </w:rPr>
      </w:pPr>
      <w:r>
        <w:rPr>
          <w:sz w:val="24"/>
        </w:rPr>
        <w:t xml:space="preserve"> </w:t>
      </w:r>
    </w:p>
    <w:p w:rsidR="004F79AE" w:rsidRDefault="004F79AE" w:rsidP="004F79AE">
      <w:pPr>
        <w:jc w:val="center"/>
        <w:rPr>
          <w:b/>
          <w:color w:val="000000"/>
          <w:sz w:val="24"/>
        </w:rPr>
      </w:pPr>
      <w:r w:rsidRPr="00A800CF">
        <w:rPr>
          <w:b/>
          <w:color w:val="000000"/>
          <w:sz w:val="24"/>
        </w:rPr>
        <w:t>2. Права и обязанности Сторон</w:t>
      </w:r>
    </w:p>
    <w:p w:rsidR="004F79AE" w:rsidRPr="00A800CF" w:rsidRDefault="004F79AE" w:rsidP="004F79AE">
      <w:pPr>
        <w:jc w:val="center"/>
        <w:rPr>
          <w:b/>
          <w:color w:val="000000"/>
          <w:sz w:val="24"/>
        </w:rPr>
      </w:pPr>
    </w:p>
    <w:p w:rsidR="004F79AE" w:rsidRPr="00A800CF" w:rsidRDefault="004F79AE" w:rsidP="004F79AE">
      <w:pPr>
        <w:ind w:left="680"/>
        <w:jc w:val="both"/>
        <w:rPr>
          <w:b/>
          <w:color w:val="000000"/>
          <w:sz w:val="24"/>
        </w:rPr>
      </w:pPr>
      <w:r w:rsidRPr="00A800CF">
        <w:rPr>
          <w:b/>
          <w:color w:val="000000"/>
          <w:sz w:val="24"/>
        </w:rPr>
        <w:t xml:space="preserve">2.1. </w:t>
      </w:r>
      <w:r>
        <w:rPr>
          <w:b/>
          <w:color w:val="000000"/>
          <w:sz w:val="24"/>
        </w:rPr>
        <w:t xml:space="preserve"> </w:t>
      </w:r>
      <w:r w:rsidR="0094140F">
        <w:rPr>
          <w:b/>
          <w:color w:val="000000"/>
          <w:sz w:val="24"/>
        </w:rPr>
        <w:t>Администрация поселения</w:t>
      </w:r>
      <w:r>
        <w:rPr>
          <w:b/>
          <w:color w:val="000000"/>
          <w:sz w:val="24"/>
        </w:rPr>
        <w:t xml:space="preserve"> вправе</w:t>
      </w:r>
      <w:r w:rsidRPr="00A800CF">
        <w:rPr>
          <w:b/>
          <w:color w:val="000000"/>
          <w:sz w:val="24"/>
        </w:rPr>
        <w:t>:</w:t>
      </w:r>
    </w:p>
    <w:p w:rsidR="004F79AE" w:rsidRPr="00706B62" w:rsidRDefault="004F79AE" w:rsidP="004F79AE">
      <w:pPr>
        <w:ind w:firstLine="680"/>
        <w:jc w:val="both"/>
        <w:rPr>
          <w:color w:val="000000"/>
          <w:sz w:val="24"/>
        </w:rPr>
      </w:pPr>
      <w:r w:rsidRPr="00A800CF">
        <w:rPr>
          <w:color w:val="000000"/>
          <w:sz w:val="24"/>
        </w:rPr>
        <w:t xml:space="preserve">2.1.1. </w:t>
      </w:r>
      <w:r w:rsidRPr="00706B62">
        <w:rPr>
          <w:color w:val="000000"/>
          <w:sz w:val="24"/>
        </w:rPr>
        <w:t xml:space="preserve">Осуществлять </w:t>
      </w:r>
      <w:proofErr w:type="gramStart"/>
      <w:r w:rsidRPr="00706B62">
        <w:rPr>
          <w:color w:val="000000"/>
          <w:sz w:val="24"/>
        </w:rPr>
        <w:t>контроль за</w:t>
      </w:r>
      <w:proofErr w:type="gramEnd"/>
      <w:r w:rsidRPr="00706B62">
        <w:rPr>
          <w:color w:val="000000"/>
          <w:sz w:val="24"/>
        </w:rPr>
        <w:t xml:space="preserve"> исполнением </w:t>
      </w:r>
      <w:r w:rsidR="0094140F">
        <w:rPr>
          <w:color w:val="000000"/>
          <w:sz w:val="24"/>
        </w:rPr>
        <w:t>«Администрацией р</w:t>
      </w:r>
      <w:r w:rsidR="0094140F" w:rsidRPr="00A800CF">
        <w:rPr>
          <w:color w:val="000000"/>
          <w:sz w:val="24"/>
        </w:rPr>
        <w:t>айон</w:t>
      </w:r>
      <w:r w:rsidR="0094140F">
        <w:rPr>
          <w:color w:val="000000"/>
          <w:sz w:val="24"/>
        </w:rPr>
        <w:t>а</w:t>
      </w:r>
      <w:r w:rsidR="0094140F" w:rsidRPr="00A800CF">
        <w:rPr>
          <w:color w:val="000000"/>
          <w:sz w:val="24"/>
        </w:rPr>
        <w:t xml:space="preserve">», </w:t>
      </w:r>
      <w:r w:rsidR="0094140F">
        <w:rPr>
          <w:color w:val="000000"/>
          <w:sz w:val="24"/>
        </w:rPr>
        <w:t>переданных ей</w:t>
      </w:r>
      <w:r w:rsidRPr="00706B62">
        <w:rPr>
          <w:color w:val="000000"/>
          <w:sz w:val="24"/>
        </w:rPr>
        <w:t xml:space="preserve"> полномочий по решению вопросов местного значения</w:t>
      </w:r>
      <w:r>
        <w:rPr>
          <w:color w:val="000000"/>
          <w:sz w:val="24"/>
        </w:rPr>
        <w:t>.</w:t>
      </w:r>
      <w:r w:rsidRPr="00706B62">
        <w:rPr>
          <w:color w:val="000000"/>
          <w:sz w:val="24"/>
        </w:rPr>
        <w:t xml:space="preserve"> В случае выявления нарушений</w:t>
      </w:r>
      <w:r w:rsidR="0094140F">
        <w:rPr>
          <w:color w:val="000000"/>
          <w:sz w:val="24"/>
        </w:rPr>
        <w:t xml:space="preserve"> «Администрация п</w:t>
      </w:r>
      <w:r w:rsidR="0094140F" w:rsidRPr="00A800CF">
        <w:rPr>
          <w:color w:val="000000"/>
          <w:sz w:val="24"/>
        </w:rPr>
        <w:t>ос</w:t>
      </w:r>
      <w:r w:rsidR="0094140F">
        <w:rPr>
          <w:color w:val="000000"/>
          <w:sz w:val="24"/>
        </w:rPr>
        <w:t>еления»</w:t>
      </w:r>
      <w:r w:rsidRPr="00706B62">
        <w:rPr>
          <w:color w:val="000000"/>
          <w:sz w:val="24"/>
        </w:rPr>
        <w:t xml:space="preserve"> дает обязательные для исполнения Районом письменные предписания для устранения выявленных нарушений в определен</w:t>
      </w:r>
      <w:r>
        <w:rPr>
          <w:color w:val="000000"/>
          <w:sz w:val="24"/>
        </w:rPr>
        <w:t>ный срок с момента уведомления.</w:t>
      </w:r>
    </w:p>
    <w:p w:rsidR="004F79AE" w:rsidRDefault="004F79AE" w:rsidP="004F79AE">
      <w:pPr>
        <w:autoSpaceDE w:val="0"/>
        <w:autoSpaceDN w:val="0"/>
        <w:adjustRightInd w:val="0"/>
        <w:jc w:val="both"/>
        <w:rPr>
          <w:color w:val="000000"/>
          <w:sz w:val="24"/>
        </w:rPr>
      </w:pPr>
      <w:r w:rsidRPr="00706B62">
        <w:rPr>
          <w:rFonts w:eastAsiaTheme="minorHAnsi"/>
          <w:sz w:val="22"/>
          <w:szCs w:val="22"/>
          <w:lang w:eastAsia="en-US"/>
        </w:rPr>
        <w:t xml:space="preserve">      </w:t>
      </w:r>
      <w:r>
        <w:rPr>
          <w:rFonts w:eastAsiaTheme="minorHAnsi"/>
          <w:sz w:val="22"/>
          <w:szCs w:val="22"/>
          <w:lang w:eastAsia="en-US"/>
        </w:rPr>
        <w:t xml:space="preserve">      </w:t>
      </w:r>
      <w:r>
        <w:rPr>
          <w:color w:val="000000"/>
          <w:sz w:val="24"/>
        </w:rPr>
        <w:t>2.1.2. Получать от</w:t>
      </w:r>
      <w:r w:rsidR="0094140F">
        <w:rPr>
          <w:color w:val="000000"/>
          <w:sz w:val="24"/>
        </w:rPr>
        <w:t xml:space="preserve"> «Администрации района»</w:t>
      </w:r>
      <w:r>
        <w:rPr>
          <w:color w:val="000000"/>
          <w:sz w:val="24"/>
        </w:rPr>
        <w:t xml:space="preserve"> документы, иную информацию об исполнении переданных полномочий. </w:t>
      </w:r>
    </w:p>
    <w:p w:rsidR="004F79AE" w:rsidRPr="00A800CF" w:rsidRDefault="004F79AE" w:rsidP="004F79AE">
      <w:pPr>
        <w:tabs>
          <w:tab w:val="left" w:pos="1560"/>
        </w:tabs>
        <w:ind w:firstLine="709"/>
        <w:jc w:val="both"/>
        <w:rPr>
          <w:b/>
          <w:color w:val="000000"/>
          <w:sz w:val="24"/>
        </w:rPr>
      </w:pPr>
      <w:r w:rsidRPr="00A800CF">
        <w:rPr>
          <w:b/>
          <w:color w:val="000000"/>
          <w:sz w:val="24"/>
        </w:rPr>
        <w:t xml:space="preserve">2.2. </w:t>
      </w:r>
      <w:r w:rsidR="0094140F">
        <w:rPr>
          <w:b/>
          <w:color w:val="000000"/>
          <w:sz w:val="24"/>
        </w:rPr>
        <w:t>Администрация поселения обязана</w:t>
      </w:r>
      <w:r w:rsidRPr="00A800CF">
        <w:rPr>
          <w:b/>
          <w:color w:val="000000"/>
          <w:sz w:val="24"/>
        </w:rPr>
        <w:t>:</w:t>
      </w:r>
    </w:p>
    <w:p w:rsidR="004F79AE" w:rsidRDefault="004F79AE" w:rsidP="004F79AE">
      <w:pPr>
        <w:autoSpaceDE w:val="0"/>
        <w:autoSpaceDN w:val="0"/>
        <w:adjustRightInd w:val="0"/>
        <w:jc w:val="both"/>
        <w:rPr>
          <w:color w:val="000000"/>
          <w:sz w:val="24"/>
        </w:rPr>
      </w:pPr>
      <w:r>
        <w:rPr>
          <w:rFonts w:eastAsiaTheme="minorHAnsi"/>
          <w:sz w:val="22"/>
          <w:szCs w:val="22"/>
          <w:lang w:eastAsia="en-US"/>
        </w:rPr>
        <w:t xml:space="preserve">            </w:t>
      </w:r>
      <w:r>
        <w:rPr>
          <w:color w:val="000000"/>
          <w:sz w:val="24"/>
        </w:rPr>
        <w:t xml:space="preserve">2.2.1. </w:t>
      </w:r>
      <w:r w:rsidRPr="00A800CF">
        <w:rPr>
          <w:color w:val="000000"/>
          <w:sz w:val="24"/>
        </w:rPr>
        <w:t xml:space="preserve">Предоставлять </w:t>
      </w:r>
      <w:r w:rsidR="0094140F">
        <w:rPr>
          <w:color w:val="000000"/>
          <w:sz w:val="24"/>
        </w:rPr>
        <w:t>«Администрации района»</w:t>
      </w:r>
      <w:r w:rsidR="008B698A">
        <w:rPr>
          <w:color w:val="000000"/>
          <w:sz w:val="24"/>
        </w:rPr>
        <w:t xml:space="preserve"> </w:t>
      </w:r>
      <w:r w:rsidRPr="00A800CF">
        <w:rPr>
          <w:color w:val="000000"/>
          <w:sz w:val="24"/>
        </w:rPr>
        <w:t>информацию, необходимую для осуществления части полномочий по решению переданных вопросов местного значения, предусмотренных настоящим Соглашением.</w:t>
      </w:r>
    </w:p>
    <w:p w:rsidR="004F79AE" w:rsidRPr="00A800CF" w:rsidRDefault="004F79AE" w:rsidP="004F79AE">
      <w:pPr>
        <w:tabs>
          <w:tab w:val="left" w:pos="567"/>
          <w:tab w:val="left" w:pos="1276"/>
        </w:tabs>
        <w:ind w:left="709"/>
        <w:jc w:val="both"/>
        <w:rPr>
          <w:b/>
          <w:color w:val="000000"/>
          <w:sz w:val="24"/>
        </w:rPr>
      </w:pPr>
      <w:r w:rsidRPr="00A800CF">
        <w:rPr>
          <w:b/>
          <w:color w:val="000000"/>
          <w:sz w:val="24"/>
        </w:rPr>
        <w:t xml:space="preserve">2.3. </w:t>
      </w:r>
      <w:r w:rsidR="000708C0" w:rsidRPr="000708C0">
        <w:rPr>
          <w:b/>
          <w:color w:val="000000"/>
          <w:sz w:val="24"/>
        </w:rPr>
        <w:t>«Администрации района»</w:t>
      </w:r>
      <w:r w:rsidR="000708C0">
        <w:rPr>
          <w:color w:val="000000"/>
          <w:sz w:val="24"/>
        </w:rPr>
        <w:t xml:space="preserve"> </w:t>
      </w:r>
      <w:r>
        <w:rPr>
          <w:b/>
          <w:color w:val="000000"/>
          <w:sz w:val="24"/>
        </w:rPr>
        <w:t>вправе</w:t>
      </w:r>
      <w:r w:rsidRPr="00A800CF">
        <w:rPr>
          <w:b/>
          <w:color w:val="000000"/>
          <w:sz w:val="24"/>
        </w:rPr>
        <w:t>:</w:t>
      </w:r>
    </w:p>
    <w:p w:rsidR="004F79AE" w:rsidRDefault="004F79AE" w:rsidP="004F79AE">
      <w:pPr>
        <w:tabs>
          <w:tab w:val="left" w:pos="1560"/>
        </w:tabs>
        <w:ind w:firstLine="709"/>
        <w:jc w:val="both"/>
        <w:rPr>
          <w:color w:val="000000"/>
          <w:sz w:val="24"/>
        </w:rPr>
      </w:pPr>
      <w:r w:rsidRPr="00A800CF">
        <w:rPr>
          <w:color w:val="000000"/>
          <w:sz w:val="24"/>
        </w:rPr>
        <w:t>2.3.1. Запрашивать у</w:t>
      </w:r>
      <w:r w:rsidR="000708C0">
        <w:rPr>
          <w:color w:val="000000"/>
          <w:sz w:val="24"/>
        </w:rPr>
        <w:t xml:space="preserve"> «Администраци</w:t>
      </w:r>
      <w:r w:rsidR="00685C21">
        <w:rPr>
          <w:color w:val="000000"/>
          <w:sz w:val="24"/>
        </w:rPr>
        <w:t>и</w:t>
      </w:r>
      <w:r w:rsidR="000708C0">
        <w:rPr>
          <w:color w:val="000000"/>
          <w:sz w:val="24"/>
        </w:rPr>
        <w:t xml:space="preserve"> п</w:t>
      </w:r>
      <w:r w:rsidR="000708C0" w:rsidRPr="00A800CF">
        <w:rPr>
          <w:color w:val="000000"/>
          <w:sz w:val="24"/>
        </w:rPr>
        <w:t>ос</w:t>
      </w:r>
      <w:r w:rsidR="000708C0">
        <w:rPr>
          <w:color w:val="000000"/>
          <w:sz w:val="24"/>
        </w:rPr>
        <w:t>еления»</w:t>
      </w:r>
      <w:r w:rsidRPr="00A800CF">
        <w:rPr>
          <w:color w:val="000000"/>
          <w:sz w:val="24"/>
        </w:rPr>
        <w:t xml:space="preserve"> информацию, необходимую для осуществления части полномочий по решению переданных вопросов местного значения.</w:t>
      </w:r>
    </w:p>
    <w:p w:rsidR="004F79AE" w:rsidRPr="00A800CF" w:rsidRDefault="004F79AE" w:rsidP="004F79AE">
      <w:pPr>
        <w:ind w:firstLine="709"/>
        <w:jc w:val="both"/>
        <w:rPr>
          <w:b/>
          <w:color w:val="000000"/>
          <w:sz w:val="24"/>
        </w:rPr>
      </w:pPr>
      <w:r w:rsidRPr="00A800CF">
        <w:rPr>
          <w:b/>
          <w:color w:val="000000"/>
          <w:sz w:val="24"/>
        </w:rPr>
        <w:t xml:space="preserve">2.4. </w:t>
      </w:r>
      <w:r w:rsidR="000708C0" w:rsidRPr="000708C0">
        <w:rPr>
          <w:b/>
          <w:color w:val="000000"/>
          <w:sz w:val="24"/>
        </w:rPr>
        <w:t>«А</w:t>
      </w:r>
      <w:r w:rsidR="000708C0">
        <w:rPr>
          <w:b/>
          <w:color w:val="000000"/>
          <w:sz w:val="24"/>
        </w:rPr>
        <w:t>дминистрация</w:t>
      </w:r>
      <w:r w:rsidR="000708C0" w:rsidRPr="000708C0">
        <w:rPr>
          <w:b/>
          <w:color w:val="000000"/>
          <w:sz w:val="24"/>
        </w:rPr>
        <w:t xml:space="preserve"> района»</w:t>
      </w:r>
      <w:r w:rsidR="000708C0">
        <w:rPr>
          <w:b/>
          <w:color w:val="000000"/>
          <w:sz w:val="24"/>
        </w:rPr>
        <w:t xml:space="preserve"> </w:t>
      </w:r>
      <w:r w:rsidRPr="00A800CF">
        <w:rPr>
          <w:b/>
          <w:color w:val="000000"/>
          <w:sz w:val="24"/>
        </w:rPr>
        <w:t>обязан</w:t>
      </w:r>
      <w:r w:rsidR="000708C0">
        <w:rPr>
          <w:b/>
          <w:color w:val="000000"/>
          <w:sz w:val="24"/>
        </w:rPr>
        <w:t>а</w:t>
      </w:r>
      <w:r w:rsidRPr="00A800CF">
        <w:rPr>
          <w:b/>
          <w:color w:val="000000"/>
          <w:sz w:val="24"/>
        </w:rPr>
        <w:t>:</w:t>
      </w:r>
    </w:p>
    <w:p w:rsidR="004F79AE" w:rsidRDefault="004F79AE" w:rsidP="004F79AE">
      <w:pPr>
        <w:tabs>
          <w:tab w:val="left" w:pos="1560"/>
        </w:tabs>
        <w:ind w:firstLine="709"/>
        <w:jc w:val="both"/>
        <w:rPr>
          <w:color w:val="000000"/>
          <w:sz w:val="24"/>
        </w:rPr>
      </w:pPr>
      <w:r w:rsidRPr="00A800CF">
        <w:rPr>
          <w:color w:val="000000"/>
          <w:sz w:val="24"/>
        </w:rPr>
        <w:t xml:space="preserve">2.4.1. Осуществлять </w:t>
      </w:r>
      <w:r>
        <w:rPr>
          <w:color w:val="000000"/>
          <w:sz w:val="24"/>
        </w:rPr>
        <w:t xml:space="preserve">добросовестно </w:t>
      </w:r>
      <w:r w:rsidRPr="00A800CF">
        <w:rPr>
          <w:color w:val="000000"/>
          <w:sz w:val="24"/>
        </w:rPr>
        <w:t>полномочия по решению вопросов мес</w:t>
      </w:r>
      <w:r>
        <w:rPr>
          <w:color w:val="000000"/>
          <w:sz w:val="24"/>
        </w:rPr>
        <w:t xml:space="preserve">тного значения, предусмотренные настоящим </w:t>
      </w:r>
      <w:r w:rsidRPr="00A800CF">
        <w:rPr>
          <w:color w:val="000000"/>
          <w:sz w:val="24"/>
        </w:rPr>
        <w:t>Соглашением, в соответствии с требованиями действующего законодательства.</w:t>
      </w:r>
    </w:p>
    <w:p w:rsidR="00D45AAD" w:rsidRPr="000708C0" w:rsidRDefault="004F79AE" w:rsidP="000708C0">
      <w:pPr>
        <w:tabs>
          <w:tab w:val="left" w:pos="1560"/>
        </w:tabs>
        <w:ind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t>2.4.2</w:t>
      </w:r>
      <w:r w:rsidRPr="00706B62">
        <w:rPr>
          <w:color w:val="000000"/>
          <w:sz w:val="24"/>
        </w:rPr>
        <w:t>. Рассматривает представленные</w:t>
      </w:r>
      <w:r w:rsidR="000708C0" w:rsidRPr="000708C0">
        <w:rPr>
          <w:color w:val="000000"/>
          <w:sz w:val="24"/>
        </w:rPr>
        <w:t xml:space="preserve"> </w:t>
      </w:r>
      <w:r w:rsidR="000708C0">
        <w:rPr>
          <w:color w:val="000000"/>
          <w:sz w:val="24"/>
        </w:rPr>
        <w:t>«Администрацией п</w:t>
      </w:r>
      <w:r w:rsidR="000708C0" w:rsidRPr="00A800CF">
        <w:rPr>
          <w:color w:val="000000"/>
          <w:sz w:val="24"/>
        </w:rPr>
        <w:t>ос</w:t>
      </w:r>
      <w:r w:rsidR="000708C0">
        <w:rPr>
          <w:color w:val="000000"/>
          <w:sz w:val="24"/>
        </w:rPr>
        <w:t>еления»</w:t>
      </w:r>
      <w:r w:rsidR="000708C0" w:rsidRPr="00706B62">
        <w:rPr>
          <w:color w:val="000000"/>
          <w:sz w:val="24"/>
        </w:rPr>
        <w:t xml:space="preserve"> </w:t>
      </w:r>
      <w:r w:rsidRPr="00706B62">
        <w:rPr>
          <w:color w:val="000000"/>
          <w:sz w:val="24"/>
        </w:rPr>
        <w:t xml:space="preserve">требования об устранении выявленных нарушений со стороны </w:t>
      </w:r>
      <w:r w:rsidR="000708C0">
        <w:rPr>
          <w:color w:val="000000"/>
          <w:sz w:val="24"/>
        </w:rPr>
        <w:t xml:space="preserve">«Администрации района» </w:t>
      </w:r>
      <w:r w:rsidRPr="00706B62">
        <w:rPr>
          <w:color w:val="000000"/>
          <w:sz w:val="24"/>
        </w:rPr>
        <w:t xml:space="preserve">по реализации переданных Поселением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</w:t>
      </w:r>
      <w:r w:rsidR="000708C0">
        <w:rPr>
          <w:color w:val="000000"/>
          <w:sz w:val="24"/>
        </w:rPr>
        <w:t>«Администрации поселения»</w:t>
      </w:r>
      <w:r w:rsidRPr="00706B62">
        <w:rPr>
          <w:color w:val="000000"/>
          <w:sz w:val="24"/>
        </w:rPr>
        <w:t>.</w:t>
      </w:r>
    </w:p>
    <w:p w:rsidR="004F79AE" w:rsidRPr="00706B62" w:rsidRDefault="004F79AE" w:rsidP="004F79AE">
      <w:pPr>
        <w:tabs>
          <w:tab w:val="left" w:pos="1560"/>
        </w:tabs>
        <w:ind w:firstLine="709"/>
        <w:jc w:val="both"/>
        <w:rPr>
          <w:color w:val="000000"/>
          <w:sz w:val="24"/>
        </w:rPr>
      </w:pPr>
      <w:r w:rsidRPr="00706B62">
        <w:rPr>
          <w:color w:val="000000"/>
          <w:sz w:val="24"/>
        </w:rPr>
        <w:lastRenderedPageBreak/>
        <w:t>2.4.</w:t>
      </w:r>
      <w:r>
        <w:rPr>
          <w:color w:val="000000"/>
          <w:sz w:val="24"/>
        </w:rPr>
        <w:t>3</w:t>
      </w:r>
      <w:r w:rsidRPr="00706B62">
        <w:rPr>
          <w:color w:val="000000"/>
          <w:sz w:val="24"/>
        </w:rPr>
        <w:t>. В случае невозможности надлежащего исполнения п</w:t>
      </w:r>
      <w:r w:rsidR="00685C21">
        <w:rPr>
          <w:color w:val="000000"/>
          <w:sz w:val="24"/>
        </w:rPr>
        <w:t>е</w:t>
      </w:r>
      <w:r w:rsidRPr="00706B62">
        <w:rPr>
          <w:color w:val="000000"/>
          <w:sz w:val="24"/>
        </w:rPr>
        <w:t xml:space="preserve">реданных полномочий </w:t>
      </w:r>
      <w:r w:rsidR="000708C0">
        <w:rPr>
          <w:color w:val="000000"/>
          <w:sz w:val="24"/>
        </w:rPr>
        <w:t>«Администрация района»</w:t>
      </w:r>
      <w:r w:rsidRPr="00706B62">
        <w:rPr>
          <w:color w:val="000000"/>
          <w:sz w:val="24"/>
        </w:rPr>
        <w:t xml:space="preserve"> сообщает об э</w:t>
      </w:r>
      <w:r>
        <w:rPr>
          <w:color w:val="000000"/>
          <w:sz w:val="24"/>
        </w:rPr>
        <w:t xml:space="preserve">том в письменной форме </w:t>
      </w:r>
      <w:r w:rsidR="000708C0">
        <w:rPr>
          <w:color w:val="000000"/>
          <w:sz w:val="24"/>
        </w:rPr>
        <w:t>«Администрации поселения»</w:t>
      </w:r>
      <w:r w:rsidRPr="00706B62">
        <w:rPr>
          <w:color w:val="000000"/>
          <w:sz w:val="24"/>
        </w:rPr>
        <w:t xml:space="preserve"> в 15-дневный срок со дня выявления соответствующих обязательств. </w:t>
      </w:r>
      <w:r w:rsidR="000708C0">
        <w:rPr>
          <w:color w:val="000000"/>
          <w:sz w:val="24"/>
        </w:rPr>
        <w:t>«Администрация поселения»</w:t>
      </w:r>
      <w:r w:rsidRPr="00706B62">
        <w:rPr>
          <w:color w:val="000000"/>
          <w:sz w:val="24"/>
        </w:rPr>
        <w:t xml:space="preserve"> рассматривает такое сообщение в течение 15-ти дней с момента его поступления.</w:t>
      </w:r>
    </w:p>
    <w:p w:rsidR="004F79AE" w:rsidRPr="00706B62" w:rsidRDefault="004F79AE" w:rsidP="004F79AE">
      <w:pPr>
        <w:tabs>
          <w:tab w:val="left" w:pos="1560"/>
        </w:tabs>
        <w:ind w:firstLine="709"/>
        <w:jc w:val="both"/>
        <w:rPr>
          <w:color w:val="000000"/>
          <w:sz w:val="24"/>
        </w:rPr>
      </w:pPr>
      <w:r w:rsidRPr="00706B62">
        <w:rPr>
          <w:color w:val="000000"/>
          <w:sz w:val="24"/>
        </w:rPr>
        <w:t>2.</w:t>
      </w:r>
      <w:r>
        <w:rPr>
          <w:color w:val="000000"/>
          <w:sz w:val="24"/>
        </w:rPr>
        <w:t>4.4</w:t>
      </w:r>
      <w:r w:rsidRPr="00706B62">
        <w:rPr>
          <w:color w:val="000000"/>
          <w:sz w:val="24"/>
        </w:rPr>
        <w:t>. При осуществлении полномочий, у</w:t>
      </w:r>
      <w:r w:rsidR="008B698A">
        <w:rPr>
          <w:color w:val="000000"/>
          <w:sz w:val="24"/>
        </w:rPr>
        <w:t>казанных в Разделе 1</w:t>
      </w:r>
      <w:r w:rsidR="00685C21">
        <w:rPr>
          <w:color w:val="000000"/>
          <w:sz w:val="24"/>
        </w:rPr>
        <w:t xml:space="preserve"> </w:t>
      </w:r>
      <w:r w:rsidR="008B698A">
        <w:rPr>
          <w:color w:val="000000"/>
          <w:sz w:val="24"/>
        </w:rPr>
        <w:t xml:space="preserve">настоящего Соглашения </w:t>
      </w:r>
      <w:r w:rsidRPr="00706B62">
        <w:rPr>
          <w:color w:val="000000"/>
          <w:sz w:val="24"/>
        </w:rPr>
        <w:t>Стороны наделяются правами и обязанностями в соответствии с настоящим Соглашением, а в части, не урегулированной Соглашением, в соответствии с действующим законодательством.</w:t>
      </w:r>
    </w:p>
    <w:p w:rsidR="004F79AE" w:rsidRDefault="004F79AE" w:rsidP="004F79AE">
      <w:pPr>
        <w:tabs>
          <w:tab w:val="left" w:pos="1560"/>
        </w:tabs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3</w:t>
      </w:r>
      <w:r w:rsidRPr="00A800CF">
        <w:rPr>
          <w:b/>
          <w:color w:val="000000"/>
          <w:sz w:val="24"/>
        </w:rPr>
        <w:t xml:space="preserve">. </w:t>
      </w:r>
      <w:proofErr w:type="gramStart"/>
      <w:r w:rsidRPr="00A800CF">
        <w:rPr>
          <w:b/>
          <w:color w:val="000000"/>
          <w:sz w:val="24"/>
        </w:rPr>
        <w:t>Контроль за</w:t>
      </w:r>
      <w:proofErr w:type="gramEnd"/>
      <w:r w:rsidRPr="00A800CF">
        <w:rPr>
          <w:b/>
          <w:color w:val="000000"/>
          <w:sz w:val="24"/>
        </w:rPr>
        <w:t xml:space="preserve"> исполнением полномочий</w:t>
      </w:r>
    </w:p>
    <w:p w:rsidR="004F79AE" w:rsidRDefault="004F79AE" w:rsidP="004F79AE">
      <w:pPr>
        <w:tabs>
          <w:tab w:val="left" w:pos="1560"/>
        </w:tabs>
        <w:jc w:val="center"/>
        <w:rPr>
          <w:b/>
          <w:color w:val="000000"/>
          <w:sz w:val="24"/>
        </w:rPr>
      </w:pPr>
    </w:p>
    <w:p w:rsidR="004F79AE" w:rsidRPr="00A800CF" w:rsidRDefault="004F79AE" w:rsidP="004F79AE">
      <w:pPr>
        <w:ind w:firstLine="709"/>
        <w:jc w:val="both"/>
        <w:rPr>
          <w:color w:val="000000"/>
          <w:sz w:val="24"/>
        </w:rPr>
      </w:pPr>
      <w:r>
        <w:rPr>
          <w:bCs/>
          <w:color w:val="000000"/>
          <w:sz w:val="24"/>
        </w:rPr>
        <w:t>3</w:t>
      </w:r>
      <w:r w:rsidRPr="00A800CF">
        <w:rPr>
          <w:bCs/>
          <w:color w:val="000000"/>
          <w:sz w:val="24"/>
        </w:rPr>
        <w:t>.1.</w:t>
      </w:r>
      <w:r w:rsidRPr="00A800CF">
        <w:rPr>
          <w:color w:val="000000"/>
          <w:sz w:val="24"/>
        </w:rPr>
        <w:t xml:space="preserve"> Уполномоченный орган </w:t>
      </w:r>
      <w:r w:rsidR="000708C0">
        <w:rPr>
          <w:color w:val="000000"/>
          <w:sz w:val="24"/>
        </w:rPr>
        <w:t>«Администраци</w:t>
      </w:r>
      <w:r w:rsidR="00685C21">
        <w:rPr>
          <w:color w:val="000000"/>
          <w:sz w:val="24"/>
        </w:rPr>
        <w:t>я</w:t>
      </w:r>
      <w:r w:rsidR="000708C0">
        <w:rPr>
          <w:color w:val="000000"/>
          <w:sz w:val="24"/>
        </w:rPr>
        <w:t xml:space="preserve"> поселения»</w:t>
      </w:r>
      <w:r w:rsidRPr="00A800CF">
        <w:rPr>
          <w:color w:val="000000"/>
          <w:sz w:val="24"/>
        </w:rPr>
        <w:t xml:space="preserve"> осуществляет </w:t>
      </w:r>
      <w:proofErr w:type="gramStart"/>
      <w:r w:rsidRPr="00A800CF">
        <w:rPr>
          <w:color w:val="000000"/>
          <w:sz w:val="24"/>
        </w:rPr>
        <w:t>контроль за</w:t>
      </w:r>
      <w:proofErr w:type="gramEnd"/>
      <w:r w:rsidRPr="00A800CF">
        <w:rPr>
          <w:color w:val="000000"/>
          <w:sz w:val="24"/>
        </w:rPr>
        <w:t xml:space="preserve"> осуществлением части полномочий по решению </w:t>
      </w:r>
      <w:r>
        <w:rPr>
          <w:color w:val="000000"/>
          <w:sz w:val="24"/>
        </w:rPr>
        <w:t xml:space="preserve">переданных </w:t>
      </w:r>
      <w:r w:rsidRPr="00A800CF">
        <w:rPr>
          <w:color w:val="000000"/>
          <w:sz w:val="24"/>
        </w:rPr>
        <w:t>вопросов местного значения.</w:t>
      </w:r>
    </w:p>
    <w:p w:rsidR="004F79AE" w:rsidRDefault="004F79AE" w:rsidP="004F79AE">
      <w:pPr>
        <w:spacing w:line="260" w:lineRule="auto"/>
        <w:jc w:val="center"/>
        <w:rPr>
          <w:b/>
          <w:color w:val="000000"/>
          <w:sz w:val="24"/>
        </w:rPr>
      </w:pPr>
    </w:p>
    <w:p w:rsidR="004F79AE" w:rsidRDefault="004F79AE" w:rsidP="004F79AE">
      <w:pPr>
        <w:spacing w:line="260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4</w:t>
      </w:r>
      <w:r w:rsidRPr="00A800CF">
        <w:rPr>
          <w:b/>
          <w:color w:val="000000"/>
          <w:sz w:val="24"/>
        </w:rPr>
        <w:t>. Срок действия Соглашения</w:t>
      </w:r>
    </w:p>
    <w:p w:rsidR="004F79AE" w:rsidRPr="00A800CF" w:rsidRDefault="004F79AE" w:rsidP="004F79AE">
      <w:pPr>
        <w:spacing w:line="260" w:lineRule="auto"/>
        <w:jc w:val="center"/>
        <w:rPr>
          <w:b/>
          <w:color w:val="000000"/>
          <w:sz w:val="24"/>
        </w:rPr>
      </w:pPr>
    </w:p>
    <w:p w:rsidR="004F79AE" w:rsidRDefault="004F79AE" w:rsidP="004F79AE">
      <w:pPr>
        <w:spacing w:line="260" w:lineRule="auto"/>
        <w:ind w:firstLine="680"/>
        <w:jc w:val="both"/>
        <w:rPr>
          <w:sz w:val="24"/>
        </w:rPr>
      </w:pPr>
      <w:r>
        <w:rPr>
          <w:sz w:val="24"/>
        </w:rPr>
        <w:t>4</w:t>
      </w:r>
      <w:r w:rsidRPr="00A800CF">
        <w:rPr>
          <w:sz w:val="24"/>
        </w:rPr>
        <w:t>.</w:t>
      </w:r>
      <w:r w:rsidR="00FE44DF">
        <w:rPr>
          <w:sz w:val="24"/>
        </w:rPr>
        <w:t>1. Настоящее Соглашение вступает в силу</w:t>
      </w:r>
      <w:r w:rsidRPr="00A800CF">
        <w:rPr>
          <w:sz w:val="24"/>
        </w:rPr>
        <w:t xml:space="preserve"> с</w:t>
      </w:r>
      <w:r w:rsidR="008B698A">
        <w:rPr>
          <w:sz w:val="24"/>
        </w:rPr>
        <w:t>о дня его подписания сторонами</w:t>
      </w:r>
      <w:r w:rsidRPr="00A800CF">
        <w:rPr>
          <w:sz w:val="24"/>
        </w:rPr>
        <w:t xml:space="preserve"> </w:t>
      </w:r>
      <w:r w:rsidR="00FE44DF">
        <w:rPr>
          <w:sz w:val="24"/>
        </w:rPr>
        <w:t xml:space="preserve">и действует </w:t>
      </w:r>
      <w:r>
        <w:rPr>
          <w:sz w:val="24"/>
        </w:rPr>
        <w:t xml:space="preserve">по </w:t>
      </w:r>
      <w:r w:rsidRPr="00A800CF">
        <w:rPr>
          <w:sz w:val="24"/>
        </w:rPr>
        <w:t xml:space="preserve"> </w:t>
      </w:r>
      <w:r>
        <w:rPr>
          <w:sz w:val="24"/>
        </w:rPr>
        <w:t>«</w:t>
      </w:r>
      <w:r w:rsidRPr="00A800CF">
        <w:rPr>
          <w:sz w:val="24"/>
        </w:rPr>
        <w:t>31</w:t>
      </w:r>
      <w:r>
        <w:rPr>
          <w:sz w:val="24"/>
        </w:rPr>
        <w:t>»</w:t>
      </w:r>
      <w:r w:rsidRPr="00A800CF">
        <w:rPr>
          <w:sz w:val="24"/>
        </w:rPr>
        <w:t xml:space="preserve"> декабря 201</w:t>
      </w:r>
      <w:r w:rsidR="00FE44DF">
        <w:rPr>
          <w:sz w:val="24"/>
        </w:rPr>
        <w:t>7</w:t>
      </w:r>
      <w:r w:rsidRPr="00A800CF">
        <w:rPr>
          <w:sz w:val="24"/>
        </w:rPr>
        <w:t xml:space="preserve"> года.</w:t>
      </w:r>
    </w:p>
    <w:p w:rsidR="004F79AE" w:rsidRDefault="004F79AE" w:rsidP="004F79AE">
      <w:pPr>
        <w:spacing w:line="260" w:lineRule="auto"/>
        <w:jc w:val="center"/>
        <w:rPr>
          <w:b/>
          <w:color w:val="000000"/>
          <w:sz w:val="24"/>
        </w:rPr>
      </w:pPr>
    </w:p>
    <w:p w:rsidR="004F79AE" w:rsidRPr="008C16E1" w:rsidRDefault="004F79AE" w:rsidP="004F79AE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b/>
          <w:bCs/>
          <w:color w:val="000000"/>
          <w:sz w:val="24"/>
        </w:rPr>
        <w:t>5</w:t>
      </w:r>
      <w:r w:rsidRPr="00A800CF">
        <w:rPr>
          <w:b/>
          <w:bCs/>
          <w:color w:val="000000"/>
          <w:sz w:val="24"/>
        </w:rPr>
        <w:t>. Прекращение действия Соглашения</w:t>
      </w:r>
    </w:p>
    <w:p w:rsidR="004F79AE" w:rsidRDefault="004F79AE" w:rsidP="004F79AE">
      <w:pPr>
        <w:spacing w:line="260" w:lineRule="auto"/>
        <w:jc w:val="center"/>
        <w:rPr>
          <w:b/>
          <w:bCs/>
          <w:color w:val="000000"/>
          <w:sz w:val="24"/>
        </w:rPr>
      </w:pPr>
    </w:p>
    <w:p w:rsidR="004F79AE" w:rsidRDefault="004F79AE" w:rsidP="004F79AE">
      <w:pPr>
        <w:spacing w:line="260" w:lineRule="auto"/>
        <w:ind w:firstLine="680"/>
        <w:jc w:val="both"/>
        <w:rPr>
          <w:color w:val="000000"/>
          <w:sz w:val="24"/>
        </w:rPr>
      </w:pPr>
      <w:r>
        <w:rPr>
          <w:color w:val="000000"/>
          <w:sz w:val="24"/>
        </w:rPr>
        <w:t>5</w:t>
      </w:r>
      <w:r w:rsidRPr="00A800CF">
        <w:rPr>
          <w:color w:val="000000"/>
          <w:sz w:val="24"/>
        </w:rPr>
        <w:t>.1. Действие настоящего Соглашения прекращается в случаях:</w:t>
      </w:r>
    </w:p>
    <w:p w:rsidR="004F79AE" w:rsidRDefault="004F79AE" w:rsidP="004F79AE">
      <w:pPr>
        <w:spacing w:line="260" w:lineRule="auto"/>
        <w:ind w:firstLine="680"/>
        <w:jc w:val="both"/>
        <w:rPr>
          <w:color w:val="000000"/>
          <w:sz w:val="24"/>
        </w:rPr>
      </w:pPr>
      <w:r>
        <w:rPr>
          <w:color w:val="000000"/>
          <w:sz w:val="24"/>
        </w:rPr>
        <w:t>- по соглашению сторон;</w:t>
      </w:r>
    </w:p>
    <w:p w:rsidR="004F79AE" w:rsidRPr="00A800CF" w:rsidRDefault="004F79AE" w:rsidP="004F79AE">
      <w:pPr>
        <w:spacing w:line="260" w:lineRule="auto"/>
        <w:ind w:firstLine="680"/>
        <w:jc w:val="both"/>
        <w:rPr>
          <w:color w:val="000000"/>
          <w:sz w:val="24"/>
        </w:rPr>
      </w:pPr>
      <w:proofErr w:type="gramStart"/>
      <w:r>
        <w:rPr>
          <w:color w:val="000000"/>
          <w:sz w:val="24"/>
        </w:rPr>
        <w:t>- в случае внесения изменений и дополнений в законодательство Российской Федерации, регулирующее порядок заключения соглашений о передаче органами местного самоуправления друг другу осуществления части своих полномочий, а также отнесения вопросов, полномочия, по решению которых передаются по настоящему Соглашению, к ведению федеральных органов государственной власти, органов Тверской области, органов местного самоуправления</w:t>
      </w:r>
      <w:r w:rsidR="000708C0">
        <w:rPr>
          <w:color w:val="000000"/>
          <w:sz w:val="24"/>
        </w:rPr>
        <w:t xml:space="preserve"> Краснохолмского</w:t>
      </w:r>
      <w:r>
        <w:rPr>
          <w:color w:val="000000"/>
          <w:sz w:val="24"/>
        </w:rPr>
        <w:t xml:space="preserve"> района;</w:t>
      </w:r>
      <w:proofErr w:type="gramEnd"/>
    </w:p>
    <w:p w:rsidR="004F79AE" w:rsidRPr="00A800CF" w:rsidRDefault="004F79AE" w:rsidP="004F79AE">
      <w:pPr>
        <w:spacing w:line="260" w:lineRule="auto"/>
        <w:ind w:firstLine="680"/>
        <w:jc w:val="both"/>
        <w:rPr>
          <w:color w:val="000000"/>
          <w:sz w:val="24"/>
        </w:rPr>
      </w:pPr>
      <w:r>
        <w:rPr>
          <w:color w:val="000000"/>
          <w:sz w:val="24"/>
        </w:rPr>
        <w:t>-  и</w:t>
      </w:r>
      <w:r w:rsidRPr="00A800CF">
        <w:rPr>
          <w:color w:val="000000"/>
          <w:sz w:val="24"/>
        </w:rPr>
        <w:t>стечения срока действия Соглашения;</w:t>
      </w:r>
    </w:p>
    <w:p w:rsidR="004F79AE" w:rsidRDefault="004F79AE" w:rsidP="004F79AE">
      <w:pPr>
        <w:spacing w:line="260" w:lineRule="auto"/>
        <w:ind w:firstLine="680"/>
        <w:jc w:val="both"/>
        <w:rPr>
          <w:color w:val="000000"/>
          <w:sz w:val="24"/>
        </w:rPr>
      </w:pPr>
      <w:r>
        <w:rPr>
          <w:color w:val="000000"/>
          <w:sz w:val="24"/>
        </w:rPr>
        <w:t>- н</w:t>
      </w:r>
      <w:r w:rsidRPr="00A800CF">
        <w:rPr>
          <w:color w:val="000000"/>
          <w:sz w:val="24"/>
        </w:rPr>
        <w:t xml:space="preserve">еосуществления или ненадлежащего осуществления </w:t>
      </w:r>
      <w:r w:rsidR="000708C0">
        <w:rPr>
          <w:color w:val="000000"/>
          <w:sz w:val="24"/>
        </w:rPr>
        <w:t xml:space="preserve">«Администрацией района» </w:t>
      </w:r>
      <w:r w:rsidRPr="00A800CF">
        <w:rPr>
          <w:color w:val="000000"/>
          <w:sz w:val="24"/>
        </w:rPr>
        <w:t>полномочий по решению вопросов местного значения, предусмотренных настоящим Соглашением;</w:t>
      </w:r>
    </w:p>
    <w:p w:rsidR="004F79AE" w:rsidRPr="00A800CF" w:rsidRDefault="004F79AE" w:rsidP="004F79AE">
      <w:pPr>
        <w:spacing w:line="260" w:lineRule="auto"/>
        <w:ind w:firstLine="680"/>
        <w:jc w:val="both"/>
        <w:rPr>
          <w:color w:val="000000"/>
          <w:sz w:val="24"/>
        </w:rPr>
      </w:pPr>
      <w:r>
        <w:rPr>
          <w:color w:val="000000"/>
          <w:sz w:val="24"/>
        </w:rPr>
        <w:t>- преобразования муниципального района и (или) поселения в установленном федеральным законом порядке.</w:t>
      </w:r>
    </w:p>
    <w:p w:rsidR="004F79AE" w:rsidRDefault="004F79AE" w:rsidP="004F79AE">
      <w:pPr>
        <w:spacing w:line="260" w:lineRule="auto"/>
        <w:ind w:firstLine="680"/>
        <w:jc w:val="both"/>
        <w:rPr>
          <w:color w:val="000000"/>
          <w:sz w:val="24"/>
        </w:rPr>
      </w:pPr>
      <w:r>
        <w:rPr>
          <w:color w:val="000000"/>
          <w:sz w:val="24"/>
        </w:rPr>
        <w:t>5</w:t>
      </w:r>
      <w:r w:rsidRPr="00A800CF">
        <w:rPr>
          <w:color w:val="000000"/>
          <w:sz w:val="24"/>
        </w:rPr>
        <w:t xml:space="preserve">.2. </w:t>
      </w:r>
      <w:proofErr w:type="gramStart"/>
      <w:r w:rsidRPr="00A800CF">
        <w:rPr>
          <w:color w:val="000000"/>
          <w:sz w:val="24"/>
        </w:rPr>
        <w:t xml:space="preserve">Настоящее Соглашение может быть </w:t>
      </w:r>
      <w:r>
        <w:rPr>
          <w:color w:val="000000"/>
          <w:sz w:val="24"/>
        </w:rPr>
        <w:t xml:space="preserve">досрочно расторгнуто по </w:t>
      </w:r>
      <w:r w:rsidRPr="00A800CF">
        <w:rPr>
          <w:color w:val="000000"/>
          <w:sz w:val="24"/>
        </w:rPr>
        <w:t xml:space="preserve">инициативе одной из Сторон настоящего Соглашения, </w:t>
      </w:r>
      <w:r>
        <w:rPr>
          <w:color w:val="000000"/>
          <w:sz w:val="24"/>
        </w:rPr>
        <w:t xml:space="preserve">по основаниям, предусмотренным настоящим Соглашением, </w:t>
      </w:r>
      <w:r w:rsidRPr="00A800CF">
        <w:rPr>
          <w:color w:val="000000"/>
          <w:sz w:val="24"/>
        </w:rPr>
        <w:t>а также</w:t>
      </w:r>
      <w:r>
        <w:rPr>
          <w:color w:val="000000"/>
          <w:sz w:val="24"/>
        </w:rPr>
        <w:t>,</w:t>
      </w:r>
      <w:r w:rsidRPr="00A800CF">
        <w:rPr>
          <w:color w:val="000000"/>
          <w:sz w:val="24"/>
        </w:rPr>
        <w:t xml:space="preserve"> если осуществление полномочий по решению вопросов местного значения становится невозможным, либо </w:t>
      </w:r>
      <w:r>
        <w:rPr>
          <w:color w:val="000000"/>
          <w:sz w:val="24"/>
        </w:rPr>
        <w:t xml:space="preserve">если </w:t>
      </w:r>
      <w:r w:rsidRPr="00A800CF">
        <w:rPr>
          <w:color w:val="000000"/>
          <w:sz w:val="24"/>
        </w:rPr>
        <w:t>при сложившихся условиях эти полномочия могут быть наиболее эффективно осуществлены</w:t>
      </w:r>
      <w:r w:rsidR="000708C0">
        <w:rPr>
          <w:color w:val="000000"/>
          <w:sz w:val="24"/>
        </w:rPr>
        <w:t xml:space="preserve"> «Администрацией поселения»</w:t>
      </w:r>
      <w:r w:rsidR="000708C0" w:rsidRPr="00A800CF">
        <w:rPr>
          <w:color w:val="000000"/>
          <w:sz w:val="24"/>
        </w:rPr>
        <w:t xml:space="preserve"> </w:t>
      </w:r>
      <w:r w:rsidRPr="00A800CF">
        <w:rPr>
          <w:color w:val="000000"/>
          <w:sz w:val="24"/>
        </w:rPr>
        <w:t>самостоятельно, при условии уведомления второй Стороны не менее чем за один календарный месяц</w:t>
      </w:r>
      <w:r>
        <w:rPr>
          <w:color w:val="000000"/>
          <w:sz w:val="24"/>
        </w:rPr>
        <w:t xml:space="preserve"> до предполагаемой даты</w:t>
      </w:r>
      <w:proofErr w:type="gramEnd"/>
      <w:r>
        <w:rPr>
          <w:color w:val="000000"/>
          <w:sz w:val="24"/>
        </w:rPr>
        <w:t xml:space="preserve"> расторжения Соглашения.</w:t>
      </w:r>
    </w:p>
    <w:p w:rsidR="004F79AE" w:rsidRDefault="004F79AE" w:rsidP="004F79AE">
      <w:pPr>
        <w:spacing w:line="260" w:lineRule="auto"/>
        <w:ind w:firstLine="680"/>
        <w:jc w:val="both"/>
        <w:rPr>
          <w:color w:val="000000"/>
          <w:sz w:val="24"/>
        </w:rPr>
      </w:pPr>
      <w:r>
        <w:rPr>
          <w:color w:val="000000"/>
          <w:sz w:val="24"/>
        </w:rPr>
        <w:t>5.3. Споры, связанные с исполнением настоящего Соглашения, разрешаются Сторонами путем проведения переговоров и иных согласительных процедур. Соглашение также может быть досрочно расторгнуто в судебном порядке.</w:t>
      </w:r>
    </w:p>
    <w:p w:rsidR="00D45AAD" w:rsidRPr="000708C0" w:rsidRDefault="004F79AE" w:rsidP="000708C0">
      <w:pPr>
        <w:spacing w:line="260" w:lineRule="auto"/>
        <w:ind w:firstLine="680"/>
        <w:jc w:val="both"/>
        <w:rPr>
          <w:color w:val="000000"/>
          <w:sz w:val="24"/>
        </w:rPr>
      </w:pPr>
      <w:r>
        <w:rPr>
          <w:color w:val="000000"/>
          <w:sz w:val="24"/>
        </w:rPr>
        <w:t>5</w:t>
      </w:r>
      <w:r w:rsidRPr="00A800CF">
        <w:rPr>
          <w:color w:val="000000"/>
          <w:sz w:val="24"/>
        </w:rPr>
        <w:t>.</w:t>
      </w:r>
      <w:r>
        <w:rPr>
          <w:color w:val="000000"/>
          <w:sz w:val="24"/>
        </w:rPr>
        <w:t>4</w:t>
      </w:r>
      <w:r w:rsidRPr="00A800CF">
        <w:rPr>
          <w:color w:val="000000"/>
          <w:sz w:val="24"/>
        </w:rPr>
        <w:t>. При наличии споров между Сторонами настоящее Соглашение может быть расторгн</w:t>
      </w:r>
      <w:r w:rsidR="000708C0">
        <w:rPr>
          <w:color w:val="000000"/>
          <w:sz w:val="24"/>
        </w:rPr>
        <w:t>уто досрочно в судебном порядке.</w:t>
      </w:r>
    </w:p>
    <w:p w:rsidR="00D45AAD" w:rsidRDefault="00D45AAD" w:rsidP="004F79AE">
      <w:pPr>
        <w:spacing w:line="260" w:lineRule="auto"/>
        <w:ind w:firstLine="680"/>
        <w:jc w:val="both"/>
        <w:rPr>
          <w:color w:val="000000"/>
          <w:sz w:val="24"/>
        </w:rPr>
      </w:pPr>
    </w:p>
    <w:p w:rsidR="004F79AE" w:rsidRDefault="004F79AE" w:rsidP="004F79AE">
      <w:pPr>
        <w:spacing w:line="260" w:lineRule="auto"/>
        <w:ind w:firstLine="680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 xml:space="preserve">5.5. Для расторжения настоящего Соглашения Стороны заключают соглашение о расторжении Соглашения. Данное Соглашение заключается в письменной форме, подписывается Сторонами и скрепляется печатями Сторон. В этом случае Соглашение считается прекратившим свое действие со дня вступления в силу соглашения о его расторжении. </w:t>
      </w:r>
    </w:p>
    <w:p w:rsidR="004F79AE" w:rsidRDefault="004F79AE" w:rsidP="004F79AE">
      <w:pPr>
        <w:spacing w:line="260" w:lineRule="auto"/>
        <w:ind w:firstLine="680"/>
        <w:jc w:val="both"/>
        <w:rPr>
          <w:b/>
          <w:color w:val="000000"/>
          <w:sz w:val="24"/>
        </w:rPr>
      </w:pPr>
    </w:p>
    <w:p w:rsidR="004F79AE" w:rsidRDefault="004F79AE" w:rsidP="004F79AE">
      <w:pPr>
        <w:autoSpaceDE w:val="0"/>
        <w:autoSpaceDN w:val="0"/>
        <w:adjustRightInd w:val="0"/>
        <w:ind w:firstLine="567"/>
        <w:jc w:val="center"/>
        <w:rPr>
          <w:b/>
          <w:sz w:val="24"/>
        </w:rPr>
      </w:pPr>
      <w:r>
        <w:rPr>
          <w:b/>
          <w:sz w:val="24"/>
        </w:rPr>
        <w:t>6</w:t>
      </w:r>
      <w:r w:rsidRPr="002459B7">
        <w:rPr>
          <w:b/>
          <w:sz w:val="24"/>
        </w:rPr>
        <w:t>. Ответственность сторон за неисполнение или ненадлежащее исполнение обязанностей по соглашению</w:t>
      </w:r>
    </w:p>
    <w:p w:rsidR="004F79AE" w:rsidRPr="002459B7" w:rsidRDefault="004F79AE" w:rsidP="004F79AE">
      <w:pPr>
        <w:autoSpaceDE w:val="0"/>
        <w:autoSpaceDN w:val="0"/>
        <w:adjustRightInd w:val="0"/>
        <w:ind w:firstLine="567"/>
        <w:jc w:val="center"/>
        <w:rPr>
          <w:b/>
          <w:sz w:val="24"/>
        </w:rPr>
      </w:pPr>
    </w:p>
    <w:p w:rsidR="004F79AE" w:rsidRDefault="004F79AE" w:rsidP="004F79AE">
      <w:pPr>
        <w:ind w:firstLine="567"/>
        <w:jc w:val="both"/>
        <w:rPr>
          <w:sz w:val="24"/>
        </w:rPr>
      </w:pPr>
      <w:r>
        <w:rPr>
          <w:sz w:val="24"/>
        </w:rPr>
        <w:t>6</w:t>
      </w:r>
      <w:r w:rsidRPr="002459B7">
        <w:rPr>
          <w:sz w:val="24"/>
        </w:rPr>
        <w:t xml:space="preserve">.1. 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РФ. </w:t>
      </w:r>
    </w:p>
    <w:p w:rsidR="004F79AE" w:rsidRPr="00706B62" w:rsidRDefault="004F79AE" w:rsidP="004F79AE">
      <w:pPr>
        <w:autoSpaceDE w:val="0"/>
        <w:autoSpaceDN w:val="0"/>
        <w:adjustRightInd w:val="0"/>
        <w:ind w:firstLine="567"/>
        <w:jc w:val="both"/>
        <w:rPr>
          <w:sz w:val="24"/>
        </w:rPr>
      </w:pPr>
      <w:r>
        <w:rPr>
          <w:sz w:val="24"/>
        </w:rPr>
        <w:t>6</w:t>
      </w:r>
      <w:r w:rsidRPr="00706B62">
        <w:rPr>
          <w:sz w:val="24"/>
        </w:rPr>
        <w:t>.</w:t>
      </w:r>
      <w:r>
        <w:rPr>
          <w:sz w:val="24"/>
        </w:rPr>
        <w:t>2</w:t>
      </w:r>
      <w:r w:rsidRPr="00706B62">
        <w:rPr>
          <w:sz w:val="24"/>
        </w:rPr>
        <w:t xml:space="preserve">. Установление факта ненадлежащего осуществления </w:t>
      </w:r>
      <w:r w:rsidR="000708C0">
        <w:rPr>
          <w:color w:val="000000"/>
          <w:sz w:val="24"/>
        </w:rPr>
        <w:t>«Администрацией района</w:t>
      </w:r>
      <w:r w:rsidR="000708C0">
        <w:rPr>
          <w:sz w:val="24"/>
        </w:rPr>
        <w:t>» переданных ей</w:t>
      </w:r>
      <w:r w:rsidRPr="00706B62">
        <w:rPr>
          <w:sz w:val="24"/>
        </w:rPr>
        <w:t xml:space="preserve"> полномочий является основанием для одностороннего расторжения данного Соглашения. </w:t>
      </w:r>
    </w:p>
    <w:p w:rsidR="004F79AE" w:rsidRDefault="004F79AE" w:rsidP="004F79AE">
      <w:pPr>
        <w:jc w:val="center"/>
        <w:rPr>
          <w:b/>
          <w:color w:val="000000"/>
          <w:sz w:val="24"/>
        </w:rPr>
      </w:pPr>
    </w:p>
    <w:p w:rsidR="004F79AE" w:rsidRDefault="004F79AE" w:rsidP="004F79AE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7</w:t>
      </w:r>
      <w:r w:rsidRPr="00A800CF">
        <w:rPr>
          <w:b/>
          <w:color w:val="000000"/>
          <w:sz w:val="24"/>
        </w:rPr>
        <w:t>. Заключительные положения</w:t>
      </w:r>
    </w:p>
    <w:p w:rsidR="004F79AE" w:rsidRPr="00A800CF" w:rsidRDefault="004F79AE" w:rsidP="004F79AE">
      <w:pPr>
        <w:jc w:val="center"/>
        <w:rPr>
          <w:b/>
          <w:color w:val="000000"/>
          <w:sz w:val="24"/>
        </w:rPr>
      </w:pPr>
    </w:p>
    <w:p w:rsidR="004F79AE" w:rsidRDefault="004F79AE" w:rsidP="004F79A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2"/>
          <w:szCs w:val="22"/>
          <w:lang w:eastAsia="en-US"/>
        </w:rPr>
      </w:pPr>
      <w:r>
        <w:rPr>
          <w:color w:val="000000"/>
          <w:sz w:val="24"/>
        </w:rPr>
        <w:t xml:space="preserve"> 7</w:t>
      </w:r>
      <w:r w:rsidRPr="00A800CF">
        <w:rPr>
          <w:color w:val="000000"/>
          <w:sz w:val="24"/>
        </w:rPr>
        <w:t>.1. Не урегулированные Сторонами споры и разног</w:t>
      </w:r>
      <w:r>
        <w:rPr>
          <w:color w:val="000000"/>
          <w:sz w:val="24"/>
        </w:rPr>
        <w:t xml:space="preserve">ласия, возникшие при исполнении </w:t>
      </w:r>
      <w:r w:rsidRPr="00A800CF">
        <w:rPr>
          <w:color w:val="000000"/>
          <w:sz w:val="24"/>
        </w:rPr>
        <w:t xml:space="preserve">настоящего Соглашения, подлежат рассмотрению в </w:t>
      </w:r>
      <w:r>
        <w:rPr>
          <w:color w:val="000000"/>
          <w:sz w:val="24"/>
        </w:rPr>
        <w:t xml:space="preserve">судебном </w:t>
      </w:r>
      <w:r w:rsidRPr="00A800CF">
        <w:rPr>
          <w:color w:val="000000"/>
          <w:sz w:val="24"/>
        </w:rPr>
        <w:t>порядке</w:t>
      </w:r>
      <w:r>
        <w:rPr>
          <w:color w:val="000000"/>
          <w:sz w:val="24"/>
        </w:rPr>
        <w:t>.</w:t>
      </w:r>
      <w:r>
        <w:rPr>
          <w:rFonts w:eastAsiaTheme="minorHAnsi"/>
          <w:sz w:val="22"/>
          <w:szCs w:val="22"/>
          <w:lang w:eastAsia="en-US"/>
        </w:rPr>
        <w:t xml:space="preserve">     </w:t>
      </w:r>
    </w:p>
    <w:p w:rsidR="004F79AE" w:rsidRPr="00297780" w:rsidRDefault="004F79AE" w:rsidP="004F79A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7</w:t>
      </w:r>
      <w:r w:rsidRPr="00297780">
        <w:rPr>
          <w:rFonts w:eastAsiaTheme="minorHAnsi"/>
          <w:sz w:val="24"/>
          <w:lang w:eastAsia="en-US"/>
        </w:rPr>
        <w:t>.2. Стороны настоящего Соглашения допускают внесение из</w:t>
      </w:r>
      <w:r>
        <w:rPr>
          <w:rFonts w:eastAsiaTheme="minorHAnsi"/>
          <w:sz w:val="24"/>
          <w:lang w:eastAsia="en-US"/>
        </w:rPr>
        <w:t>менений в настоящее Соглашение.</w:t>
      </w:r>
    </w:p>
    <w:p w:rsidR="004F79AE" w:rsidRDefault="004F79AE" w:rsidP="004F79AE">
      <w:pPr>
        <w:spacing w:line="260" w:lineRule="auto"/>
        <w:jc w:val="center"/>
        <w:rPr>
          <w:sz w:val="24"/>
        </w:rPr>
      </w:pPr>
      <w:r>
        <w:rPr>
          <w:rFonts w:eastAsiaTheme="minorHAnsi"/>
          <w:sz w:val="22"/>
          <w:szCs w:val="22"/>
          <w:lang w:eastAsia="en-US"/>
        </w:rPr>
        <w:t xml:space="preserve">          7</w:t>
      </w:r>
      <w:r>
        <w:rPr>
          <w:sz w:val="24"/>
        </w:rPr>
        <w:t xml:space="preserve">.3. </w:t>
      </w:r>
      <w:r w:rsidRPr="00F50DD1">
        <w:rPr>
          <w:sz w:val="24"/>
        </w:rPr>
        <w:t xml:space="preserve">Любые изменения и дополнения к настоящему </w:t>
      </w:r>
      <w:r>
        <w:rPr>
          <w:sz w:val="24"/>
        </w:rPr>
        <w:t xml:space="preserve">Соглашению имеют силу, если они </w:t>
      </w:r>
      <w:r w:rsidRPr="00F50DD1">
        <w:rPr>
          <w:sz w:val="24"/>
        </w:rPr>
        <w:t>оформлены в письменном виде, подписаны Сторонами и скреплены печатями Сторон.</w:t>
      </w:r>
    </w:p>
    <w:p w:rsidR="004F79AE" w:rsidRPr="00A800CF" w:rsidRDefault="004F79AE" w:rsidP="004F79AE">
      <w:pPr>
        <w:shd w:val="clear" w:color="auto" w:fill="FFFFFF"/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7.4. </w:t>
      </w:r>
      <w:r w:rsidRPr="00A800CF">
        <w:rPr>
          <w:color w:val="000000"/>
          <w:sz w:val="24"/>
        </w:rPr>
        <w:t>Настоящее Соглашение составлено в 2 (двух) экземплярах, имеющих равную юридическую силу, по одному для каждой из Сторон.</w:t>
      </w:r>
    </w:p>
    <w:p w:rsidR="004F79AE" w:rsidRDefault="004F79AE" w:rsidP="004F79AE">
      <w:pPr>
        <w:spacing w:line="260" w:lineRule="auto"/>
        <w:jc w:val="center"/>
        <w:rPr>
          <w:b/>
          <w:bCs/>
          <w:color w:val="000000"/>
          <w:sz w:val="24"/>
        </w:rPr>
      </w:pPr>
    </w:p>
    <w:p w:rsidR="004F79AE" w:rsidRDefault="004F79AE" w:rsidP="004F79AE">
      <w:pPr>
        <w:spacing w:line="260" w:lineRule="auto"/>
        <w:jc w:val="center"/>
        <w:rPr>
          <w:bCs/>
          <w:color w:val="000000"/>
          <w:sz w:val="24"/>
        </w:rPr>
      </w:pPr>
      <w:r>
        <w:rPr>
          <w:b/>
          <w:bCs/>
          <w:color w:val="000000"/>
          <w:sz w:val="24"/>
        </w:rPr>
        <w:t>8</w:t>
      </w:r>
      <w:r w:rsidRPr="00A800CF">
        <w:rPr>
          <w:b/>
          <w:bCs/>
          <w:color w:val="000000"/>
          <w:sz w:val="24"/>
        </w:rPr>
        <w:t xml:space="preserve">. </w:t>
      </w:r>
      <w:r>
        <w:rPr>
          <w:b/>
          <w:bCs/>
          <w:color w:val="000000"/>
          <w:sz w:val="24"/>
        </w:rPr>
        <w:t>П</w:t>
      </w:r>
      <w:r w:rsidRPr="00A800CF">
        <w:rPr>
          <w:b/>
          <w:bCs/>
          <w:color w:val="000000"/>
          <w:sz w:val="24"/>
        </w:rPr>
        <w:t>одписи Сторон</w:t>
      </w:r>
      <w:r w:rsidRPr="00A800CF">
        <w:rPr>
          <w:bCs/>
          <w:color w:val="000000"/>
          <w:sz w:val="24"/>
        </w:rPr>
        <w:t xml:space="preserve"> </w:t>
      </w:r>
    </w:p>
    <w:p w:rsidR="004F79AE" w:rsidRPr="00A800CF" w:rsidRDefault="004F79AE" w:rsidP="004F79AE">
      <w:pPr>
        <w:spacing w:line="260" w:lineRule="auto"/>
        <w:jc w:val="center"/>
        <w:rPr>
          <w:bCs/>
          <w:color w:val="000000"/>
          <w:sz w:val="24"/>
        </w:rPr>
      </w:pPr>
    </w:p>
    <w:p w:rsidR="004F79AE" w:rsidRPr="00A800CF" w:rsidRDefault="004F79AE" w:rsidP="004F79AE">
      <w:pPr>
        <w:spacing w:line="260" w:lineRule="auto"/>
        <w:ind w:firstLine="680"/>
        <w:jc w:val="both"/>
        <w:rPr>
          <w:bCs/>
          <w:color w:val="000000"/>
          <w:sz w:val="24"/>
        </w:rPr>
      </w:pPr>
      <w:r w:rsidRPr="00A800CF">
        <w:rPr>
          <w:bCs/>
          <w:color w:val="000000"/>
          <w:sz w:val="24"/>
        </w:rPr>
        <w:t xml:space="preserve"> </w:t>
      </w:r>
    </w:p>
    <w:p w:rsidR="008B698A" w:rsidRDefault="004F79AE" w:rsidP="008B698A">
      <w:pPr>
        <w:spacing w:line="260" w:lineRule="auto"/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 </w:t>
      </w:r>
      <w:r w:rsidR="008B698A">
        <w:rPr>
          <w:bCs/>
          <w:color w:val="000000"/>
          <w:sz w:val="24"/>
        </w:rPr>
        <w:t xml:space="preserve"> Глава Администрации                                                 Глава Администрации</w:t>
      </w:r>
    </w:p>
    <w:p w:rsidR="004F79AE" w:rsidRPr="00A800CF" w:rsidRDefault="0095565C" w:rsidP="008B698A">
      <w:pPr>
        <w:spacing w:line="260" w:lineRule="auto"/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  </w:t>
      </w:r>
      <w:r w:rsidR="00302A1F">
        <w:rPr>
          <w:bCs/>
          <w:color w:val="000000"/>
          <w:sz w:val="24"/>
        </w:rPr>
        <w:t>Лихачевского</w:t>
      </w:r>
      <w:r w:rsidR="008B698A">
        <w:rPr>
          <w:bCs/>
          <w:color w:val="000000"/>
          <w:sz w:val="24"/>
        </w:rPr>
        <w:t xml:space="preserve"> сельского поселения</w:t>
      </w:r>
      <w:r w:rsidR="004F79AE">
        <w:rPr>
          <w:bCs/>
          <w:color w:val="000000"/>
          <w:sz w:val="24"/>
        </w:rPr>
        <w:t xml:space="preserve">       </w:t>
      </w:r>
      <w:r w:rsidR="008B698A">
        <w:rPr>
          <w:bCs/>
          <w:color w:val="000000"/>
          <w:sz w:val="24"/>
        </w:rPr>
        <w:t xml:space="preserve">                     Краснохолмского района</w:t>
      </w:r>
      <w:r w:rsidR="004F79AE">
        <w:rPr>
          <w:bCs/>
          <w:color w:val="000000"/>
          <w:sz w:val="24"/>
        </w:rPr>
        <w:t xml:space="preserve">          </w:t>
      </w:r>
      <w:r w:rsidR="008B698A">
        <w:rPr>
          <w:bCs/>
          <w:color w:val="000000"/>
          <w:sz w:val="24"/>
        </w:rPr>
        <w:t xml:space="preserve"> </w:t>
      </w:r>
    </w:p>
    <w:p w:rsidR="004F79AE" w:rsidRPr="00A800CF" w:rsidRDefault="004F79AE" w:rsidP="004F79AE">
      <w:pPr>
        <w:spacing w:line="260" w:lineRule="auto"/>
        <w:jc w:val="both"/>
        <w:rPr>
          <w:bCs/>
          <w:color w:val="000000"/>
          <w:sz w:val="24"/>
        </w:rPr>
      </w:pPr>
    </w:p>
    <w:p w:rsidR="004F79AE" w:rsidRPr="00A800CF" w:rsidRDefault="004F79AE" w:rsidP="004F79AE">
      <w:pPr>
        <w:spacing w:line="260" w:lineRule="auto"/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 xml:space="preserve">   </w:t>
      </w:r>
      <w:r w:rsidRPr="00A800CF">
        <w:rPr>
          <w:bCs/>
          <w:color w:val="000000"/>
          <w:sz w:val="24"/>
        </w:rPr>
        <w:t>________________</w:t>
      </w:r>
      <w:r w:rsidR="00562372">
        <w:rPr>
          <w:bCs/>
          <w:color w:val="000000"/>
          <w:sz w:val="24"/>
        </w:rPr>
        <w:t>___</w:t>
      </w:r>
      <w:r>
        <w:rPr>
          <w:bCs/>
          <w:color w:val="000000"/>
          <w:sz w:val="24"/>
        </w:rPr>
        <w:t xml:space="preserve"> </w:t>
      </w:r>
      <w:proofErr w:type="spellStart"/>
      <w:r w:rsidR="00562372">
        <w:rPr>
          <w:bCs/>
          <w:color w:val="000000"/>
          <w:sz w:val="24"/>
        </w:rPr>
        <w:t>Н.А.Запевалов</w:t>
      </w:r>
      <w:proofErr w:type="spellEnd"/>
      <w:r w:rsidR="0095565C">
        <w:rPr>
          <w:bCs/>
          <w:color w:val="000000"/>
          <w:sz w:val="24"/>
        </w:rPr>
        <w:t xml:space="preserve">  </w:t>
      </w:r>
      <w:r>
        <w:rPr>
          <w:bCs/>
          <w:color w:val="000000"/>
          <w:sz w:val="24"/>
        </w:rPr>
        <w:t xml:space="preserve"> </w:t>
      </w:r>
      <w:r w:rsidR="00562372">
        <w:rPr>
          <w:bCs/>
          <w:color w:val="000000"/>
          <w:sz w:val="24"/>
        </w:rPr>
        <w:t xml:space="preserve">     </w:t>
      </w:r>
      <w:r w:rsidRPr="00A800CF">
        <w:rPr>
          <w:bCs/>
          <w:color w:val="000000"/>
          <w:sz w:val="24"/>
        </w:rPr>
        <w:t xml:space="preserve">                  </w:t>
      </w:r>
      <w:r>
        <w:rPr>
          <w:bCs/>
          <w:color w:val="000000"/>
          <w:sz w:val="24"/>
        </w:rPr>
        <w:t>___</w:t>
      </w:r>
      <w:r w:rsidRPr="00A800CF">
        <w:rPr>
          <w:bCs/>
          <w:color w:val="000000"/>
          <w:sz w:val="24"/>
        </w:rPr>
        <w:t>_________</w:t>
      </w:r>
      <w:r>
        <w:rPr>
          <w:bCs/>
          <w:color w:val="000000"/>
          <w:sz w:val="24"/>
        </w:rPr>
        <w:t>___</w:t>
      </w:r>
      <w:r w:rsidR="00562372">
        <w:rPr>
          <w:bCs/>
          <w:color w:val="000000"/>
          <w:sz w:val="24"/>
        </w:rPr>
        <w:t>____</w:t>
      </w:r>
      <w:r w:rsidRPr="00A800CF">
        <w:rPr>
          <w:bCs/>
          <w:color w:val="000000"/>
          <w:sz w:val="24"/>
        </w:rPr>
        <w:t xml:space="preserve"> </w:t>
      </w:r>
      <w:proofErr w:type="spellStart"/>
      <w:r w:rsidR="008B698A">
        <w:rPr>
          <w:bCs/>
          <w:color w:val="000000"/>
          <w:sz w:val="24"/>
        </w:rPr>
        <w:t>В.Ю.Журавлев</w:t>
      </w:r>
      <w:proofErr w:type="spellEnd"/>
    </w:p>
    <w:p w:rsidR="004F79AE" w:rsidRPr="00562372" w:rsidRDefault="004F79AE" w:rsidP="004F79AE">
      <w:pPr>
        <w:spacing w:line="260" w:lineRule="auto"/>
        <w:jc w:val="both"/>
        <w:rPr>
          <w:bCs/>
          <w:color w:val="000000"/>
          <w:sz w:val="16"/>
          <w:szCs w:val="16"/>
        </w:rPr>
      </w:pPr>
      <w:r w:rsidRPr="00562372">
        <w:rPr>
          <w:bCs/>
          <w:color w:val="000000"/>
          <w:sz w:val="16"/>
          <w:szCs w:val="16"/>
        </w:rPr>
        <w:t xml:space="preserve">                      </w:t>
      </w:r>
      <w:proofErr w:type="spellStart"/>
      <w:r w:rsidRPr="00562372">
        <w:rPr>
          <w:bCs/>
          <w:color w:val="000000"/>
          <w:sz w:val="16"/>
          <w:szCs w:val="16"/>
        </w:rPr>
        <w:t>м.п</w:t>
      </w:r>
      <w:proofErr w:type="spellEnd"/>
      <w:r w:rsidRPr="00562372">
        <w:rPr>
          <w:bCs/>
          <w:color w:val="000000"/>
          <w:sz w:val="16"/>
          <w:szCs w:val="16"/>
        </w:rPr>
        <w:t xml:space="preserve">.               </w:t>
      </w:r>
      <w:r w:rsidR="00562372">
        <w:rPr>
          <w:bCs/>
          <w:color w:val="000000"/>
          <w:sz w:val="16"/>
          <w:szCs w:val="16"/>
        </w:rPr>
        <w:t xml:space="preserve">                             </w:t>
      </w:r>
      <w:r w:rsidRPr="00562372">
        <w:rPr>
          <w:bCs/>
          <w:color w:val="000000"/>
          <w:sz w:val="16"/>
          <w:szCs w:val="16"/>
        </w:rPr>
        <w:t xml:space="preserve">                                                           </w:t>
      </w:r>
      <w:r w:rsidR="00562372">
        <w:rPr>
          <w:bCs/>
          <w:color w:val="000000"/>
          <w:sz w:val="16"/>
          <w:szCs w:val="16"/>
        </w:rPr>
        <w:t xml:space="preserve">   </w:t>
      </w:r>
      <w:r w:rsidRPr="00562372">
        <w:rPr>
          <w:bCs/>
          <w:color w:val="000000"/>
          <w:sz w:val="16"/>
          <w:szCs w:val="16"/>
        </w:rPr>
        <w:t xml:space="preserve">      </w:t>
      </w:r>
      <w:proofErr w:type="spellStart"/>
      <w:r w:rsidRPr="00562372">
        <w:rPr>
          <w:bCs/>
          <w:color w:val="000000"/>
          <w:sz w:val="16"/>
          <w:szCs w:val="16"/>
        </w:rPr>
        <w:t>м.п</w:t>
      </w:r>
      <w:proofErr w:type="spellEnd"/>
      <w:r w:rsidRPr="00562372">
        <w:rPr>
          <w:bCs/>
          <w:color w:val="000000"/>
          <w:sz w:val="16"/>
          <w:szCs w:val="16"/>
        </w:rPr>
        <w:t>.</w:t>
      </w:r>
    </w:p>
    <w:p w:rsidR="004F79AE" w:rsidRPr="00A800CF" w:rsidRDefault="004F79AE" w:rsidP="004F79AE">
      <w:pPr>
        <w:spacing w:line="260" w:lineRule="auto"/>
        <w:ind w:firstLine="680"/>
        <w:jc w:val="center"/>
        <w:rPr>
          <w:b/>
          <w:bCs/>
          <w:color w:val="000000"/>
          <w:sz w:val="24"/>
        </w:rPr>
      </w:pPr>
      <w:r w:rsidRPr="00A800CF">
        <w:rPr>
          <w:b/>
          <w:bCs/>
          <w:color w:val="000000"/>
          <w:sz w:val="24"/>
        </w:rPr>
        <w:t xml:space="preserve"> </w:t>
      </w:r>
    </w:p>
    <w:p w:rsidR="004F79AE" w:rsidRDefault="004F79AE" w:rsidP="004F79AE">
      <w:pPr>
        <w:ind w:firstLine="720"/>
        <w:jc w:val="right"/>
        <w:rPr>
          <w:sz w:val="24"/>
        </w:rPr>
      </w:pPr>
      <w:r w:rsidRPr="00A800CF">
        <w:rPr>
          <w:sz w:val="24"/>
        </w:rPr>
        <w:tab/>
      </w:r>
      <w:r w:rsidRPr="00A800CF">
        <w:rPr>
          <w:sz w:val="24"/>
        </w:rPr>
        <w:tab/>
      </w:r>
      <w:r w:rsidRPr="00A800CF">
        <w:rPr>
          <w:sz w:val="24"/>
        </w:rPr>
        <w:tab/>
      </w:r>
    </w:p>
    <w:p w:rsidR="004F79AE" w:rsidRDefault="004F79AE" w:rsidP="004F79AE"/>
    <w:p w:rsidR="004F79AE" w:rsidRDefault="004F79AE" w:rsidP="004F79AE"/>
    <w:p w:rsidR="004F79AE" w:rsidRDefault="004F79AE" w:rsidP="004F79AE"/>
    <w:p w:rsidR="004F79AE" w:rsidRDefault="004F79AE" w:rsidP="004F79AE">
      <w:pPr>
        <w:rPr>
          <w:sz w:val="24"/>
        </w:rPr>
      </w:pPr>
      <w:r>
        <w:rPr>
          <w:sz w:val="24"/>
        </w:rPr>
        <w:t xml:space="preserve">       </w:t>
      </w:r>
      <w:r w:rsidR="008B698A">
        <w:rPr>
          <w:sz w:val="24"/>
        </w:rPr>
        <w:t xml:space="preserve">  </w:t>
      </w:r>
    </w:p>
    <w:p w:rsidR="00B77485" w:rsidRDefault="00B77485"/>
    <w:sectPr w:rsidR="00B77485" w:rsidSect="00302A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709" w:right="849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3EB" w:rsidRDefault="00F763EB" w:rsidP="00FB3C89">
      <w:r>
        <w:separator/>
      </w:r>
    </w:p>
  </w:endnote>
  <w:endnote w:type="continuationSeparator" w:id="0">
    <w:p w:rsidR="00F763EB" w:rsidRDefault="00F763EB" w:rsidP="00FB3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C43" w:rsidRDefault="00E66B6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02E1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5C43" w:rsidRDefault="00F763E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9297"/>
      <w:docPartObj>
        <w:docPartGallery w:val="Page Numbers (Bottom of Page)"/>
        <w:docPartUnique/>
      </w:docPartObj>
    </w:sdtPr>
    <w:sdtEndPr/>
    <w:sdtContent>
      <w:p w:rsidR="002E5C43" w:rsidRDefault="00E66B65">
        <w:pPr>
          <w:pStyle w:val="a5"/>
          <w:jc w:val="right"/>
        </w:pPr>
        <w:r w:rsidRPr="002535A1">
          <w:rPr>
            <w:sz w:val="24"/>
          </w:rPr>
          <w:fldChar w:fldCharType="begin"/>
        </w:r>
        <w:r w:rsidR="00202E1E" w:rsidRPr="002535A1">
          <w:rPr>
            <w:sz w:val="24"/>
          </w:rPr>
          <w:instrText xml:space="preserve"> PAGE   \* MERGEFORMAT </w:instrText>
        </w:r>
        <w:r w:rsidRPr="002535A1">
          <w:rPr>
            <w:sz w:val="24"/>
          </w:rPr>
          <w:fldChar w:fldCharType="separate"/>
        </w:r>
        <w:r w:rsidR="00C05882">
          <w:rPr>
            <w:noProof/>
            <w:sz w:val="24"/>
          </w:rPr>
          <w:t>2</w:t>
        </w:r>
        <w:r w:rsidRPr="002535A1">
          <w:rPr>
            <w:sz w:val="24"/>
          </w:rPr>
          <w:fldChar w:fldCharType="end"/>
        </w:r>
      </w:p>
    </w:sdtContent>
  </w:sdt>
  <w:p w:rsidR="002E5C43" w:rsidRDefault="00F763EB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C43" w:rsidRDefault="00F763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3EB" w:rsidRDefault="00F763EB" w:rsidP="00FB3C89">
      <w:r>
        <w:separator/>
      </w:r>
    </w:p>
  </w:footnote>
  <w:footnote w:type="continuationSeparator" w:id="0">
    <w:p w:rsidR="00F763EB" w:rsidRDefault="00F763EB" w:rsidP="00FB3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C43" w:rsidRDefault="00F763E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C43" w:rsidRDefault="00F763E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C43" w:rsidRDefault="00F763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7EACD6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9AE"/>
    <w:rsid w:val="00002601"/>
    <w:rsid w:val="00011DCA"/>
    <w:rsid w:val="00013D66"/>
    <w:rsid w:val="000158EA"/>
    <w:rsid w:val="00016A23"/>
    <w:rsid w:val="0002506A"/>
    <w:rsid w:val="00027DCE"/>
    <w:rsid w:val="00037498"/>
    <w:rsid w:val="00037579"/>
    <w:rsid w:val="000409CB"/>
    <w:rsid w:val="000457A8"/>
    <w:rsid w:val="000463DA"/>
    <w:rsid w:val="00053447"/>
    <w:rsid w:val="0006666D"/>
    <w:rsid w:val="00066F71"/>
    <w:rsid w:val="000708C0"/>
    <w:rsid w:val="000725DF"/>
    <w:rsid w:val="00073F8C"/>
    <w:rsid w:val="00075C39"/>
    <w:rsid w:val="00083E24"/>
    <w:rsid w:val="00084C89"/>
    <w:rsid w:val="00085A2A"/>
    <w:rsid w:val="0008754C"/>
    <w:rsid w:val="00090072"/>
    <w:rsid w:val="000972F4"/>
    <w:rsid w:val="000973D9"/>
    <w:rsid w:val="000A29DC"/>
    <w:rsid w:val="000A54D8"/>
    <w:rsid w:val="000C07AB"/>
    <w:rsid w:val="000C3402"/>
    <w:rsid w:val="000D26FE"/>
    <w:rsid w:val="000E3A1F"/>
    <w:rsid w:val="000E685B"/>
    <w:rsid w:val="000F6D9F"/>
    <w:rsid w:val="00101BA5"/>
    <w:rsid w:val="00107A5B"/>
    <w:rsid w:val="00114FEA"/>
    <w:rsid w:val="001161B2"/>
    <w:rsid w:val="0012207D"/>
    <w:rsid w:val="001235DB"/>
    <w:rsid w:val="001253B9"/>
    <w:rsid w:val="0012742E"/>
    <w:rsid w:val="00131AEC"/>
    <w:rsid w:val="00136A91"/>
    <w:rsid w:val="001372D9"/>
    <w:rsid w:val="00137365"/>
    <w:rsid w:val="00140C6A"/>
    <w:rsid w:val="00143E26"/>
    <w:rsid w:val="00152962"/>
    <w:rsid w:val="00153BB4"/>
    <w:rsid w:val="001559E7"/>
    <w:rsid w:val="00155B6E"/>
    <w:rsid w:val="00160B98"/>
    <w:rsid w:val="00164E4F"/>
    <w:rsid w:val="00166C8C"/>
    <w:rsid w:val="00173E1D"/>
    <w:rsid w:val="00181EAD"/>
    <w:rsid w:val="00182CD8"/>
    <w:rsid w:val="00182DE9"/>
    <w:rsid w:val="00184568"/>
    <w:rsid w:val="00185764"/>
    <w:rsid w:val="001971A0"/>
    <w:rsid w:val="001A7D06"/>
    <w:rsid w:val="001B0A95"/>
    <w:rsid w:val="001B1256"/>
    <w:rsid w:val="001B2683"/>
    <w:rsid w:val="001B4F72"/>
    <w:rsid w:val="001C0145"/>
    <w:rsid w:val="001C3C94"/>
    <w:rsid w:val="001C5A19"/>
    <w:rsid w:val="001D615F"/>
    <w:rsid w:val="001E0E88"/>
    <w:rsid w:val="001E3E65"/>
    <w:rsid w:val="001F00C2"/>
    <w:rsid w:val="001F4F48"/>
    <w:rsid w:val="002026F1"/>
    <w:rsid w:val="00202BEA"/>
    <w:rsid w:val="00202E1E"/>
    <w:rsid w:val="002066FD"/>
    <w:rsid w:val="00214CAB"/>
    <w:rsid w:val="00214CD4"/>
    <w:rsid w:val="00222603"/>
    <w:rsid w:val="0022426D"/>
    <w:rsid w:val="002304BC"/>
    <w:rsid w:val="0023085E"/>
    <w:rsid w:val="002335DD"/>
    <w:rsid w:val="00234756"/>
    <w:rsid w:val="00235F8E"/>
    <w:rsid w:val="00236815"/>
    <w:rsid w:val="00237900"/>
    <w:rsid w:val="00243B8A"/>
    <w:rsid w:val="00264CA5"/>
    <w:rsid w:val="00266E94"/>
    <w:rsid w:val="00270A1C"/>
    <w:rsid w:val="00272065"/>
    <w:rsid w:val="002756F1"/>
    <w:rsid w:val="0028525E"/>
    <w:rsid w:val="00287063"/>
    <w:rsid w:val="00291051"/>
    <w:rsid w:val="00291792"/>
    <w:rsid w:val="00291D10"/>
    <w:rsid w:val="0029336C"/>
    <w:rsid w:val="002955FE"/>
    <w:rsid w:val="00296459"/>
    <w:rsid w:val="002A0623"/>
    <w:rsid w:val="002A0784"/>
    <w:rsid w:val="002A6869"/>
    <w:rsid w:val="002A6FA3"/>
    <w:rsid w:val="002A75DF"/>
    <w:rsid w:val="002A7A00"/>
    <w:rsid w:val="002C40C4"/>
    <w:rsid w:val="002C79BD"/>
    <w:rsid w:val="002D0D02"/>
    <w:rsid w:val="002D1970"/>
    <w:rsid w:val="002D42ED"/>
    <w:rsid w:val="002D496D"/>
    <w:rsid w:val="002D68D2"/>
    <w:rsid w:val="002E0CF0"/>
    <w:rsid w:val="002E4D83"/>
    <w:rsid w:val="002E6EA3"/>
    <w:rsid w:val="002F2ED2"/>
    <w:rsid w:val="002F326C"/>
    <w:rsid w:val="002F5176"/>
    <w:rsid w:val="00302A1F"/>
    <w:rsid w:val="00306B1E"/>
    <w:rsid w:val="0031390B"/>
    <w:rsid w:val="00317599"/>
    <w:rsid w:val="00323EC3"/>
    <w:rsid w:val="00324206"/>
    <w:rsid w:val="0032448D"/>
    <w:rsid w:val="00324712"/>
    <w:rsid w:val="00324736"/>
    <w:rsid w:val="00325583"/>
    <w:rsid w:val="00332952"/>
    <w:rsid w:val="0034022A"/>
    <w:rsid w:val="00342950"/>
    <w:rsid w:val="00353464"/>
    <w:rsid w:val="0037337A"/>
    <w:rsid w:val="00373DE4"/>
    <w:rsid w:val="0037436E"/>
    <w:rsid w:val="00375878"/>
    <w:rsid w:val="0038589F"/>
    <w:rsid w:val="00390D2F"/>
    <w:rsid w:val="00393387"/>
    <w:rsid w:val="003947D0"/>
    <w:rsid w:val="00394D60"/>
    <w:rsid w:val="00396895"/>
    <w:rsid w:val="003A0E16"/>
    <w:rsid w:val="003A2425"/>
    <w:rsid w:val="003A51A5"/>
    <w:rsid w:val="003A6E95"/>
    <w:rsid w:val="003B0E1E"/>
    <w:rsid w:val="003C38B4"/>
    <w:rsid w:val="003C400B"/>
    <w:rsid w:val="003C467A"/>
    <w:rsid w:val="003C71B9"/>
    <w:rsid w:val="003D56DC"/>
    <w:rsid w:val="003D5E40"/>
    <w:rsid w:val="003D6325"/>
    <w:rsid w:val="003D6DAD"/>
    <w:rsid w:val="003E02F4"/>
    <w:rsid w:val="003E2216"/>
    <w:rsid w:val="003E74BC"/>
    <w:rsid w:val="003F4268"/>
    <w:rsid w:val="003F562E"/>
    <w:rsid w:val="00400992"/>
    <w:rsid w:val="00406832"/>
    <w:rsid w:val="00415C65"/>
    <w:rsid w:val="0041792A"/>
    <w:rsid w:val="0042402D"/>
    <w:rsid w:val="00425441"/>
    <w:rsid w:val="00430B0C"/>
    <w:rsid w:val="00430D90"/>
    <w:rsid w:val="00431A84"/>
    <w:rsid w:val="004358E9"/>
    <w:rsid w:val="00437402"/>
    <w:rsid w:val="00441CD4"/>
    <w:rsid w:val="0044386C"/>
    <w:rsid w:val="00444F16"/>
    <w:rsid w:val="0044730C"/>
    <w:rsid w:val="00447A5F"/>
    <w:rsid w:val="00452BE1"/>
    <w:rsid w:val="0045312B"/>
    <w:rsid w:val="00456AF3"/>
    <w:rsid w:val="0046088E"/>
    <w:rsid w:val="00462191"/>
    <w:rsid w:val="00465645"/>
    <w:rsid w:val="004668B0"/>
    <w:rsid w:val="00467C63"/>
    <w:rsid w:val="00474017"/>
    <w:rsid w:val="00477100"/>
    <w:rsid w:val="004811DE"/>
    <w:rsid w:val="00482C13"/>
    <w:rsid w:val="004843D5"/>
    <w:rsid w:val="00485CF3"/>
    <w:rsid w:val="0049276E"/>
    <w:rsid w:val="004958B1"/>
    <w:rsid w:val="004975F2"/>
    <w:rsid w:val="004A1095"/>
    <w:rsid w:val="004A15C3"/>
    <w:rsid w:val="004A1C82"/>
    <w:rsid w:val="004A2B0B"/>
    <w:rsid w:val="004A359A"/>
    <w:rsid w:val="004A3DCE"/>
    <w:rsid w:val="004A70A9"/>
    <w:rsid w:val="004A77BD"/>
    <w:rsid w:val="004C3DB9"/>
    <w:rsid w:val="004C64E8"/>
    <w:rsid w:val="004C7A4C"/>
    <w:rsid w:val="004D197A"/>
    <w:rsid w:val="004D2EAA"/>
    <w:rsid w:val="004D4120"/>
    <w:rsid w:val="004D4F17"/>
    <w:rsid w:val="004D5A20"/>
    <w:rsid w:val="004D5DD2"/>
    <w:rsid w:val="004D74B9"/>
    <w:rsid w:val="004E0E2A"/>
    <w:rsid w:val="004E5BE1"/>
    <w:rsid w:val="004E70CC"/>
    <w:rsid w:val="004F79AE"/>
    <w:rsid w:val="00500EAD"/>
    <w:rsid w:val="005012DB"/>
    <w:rsid w:val="00503908"/>
    <w:rsid w:val="00503F2F"/>
    <w:rsid w:val="00513426"/>
    <w:rsid w:val="005215E0"/>
    <w:rsid w:val="00525B43"/>
    <w:rsid w:val="005261F2"/>
    <w:rsid w:val="00530D13"/>
    <w:rsid w:val="00535301"/>
    <w:rsid w:val="00537CB9"/>
    <w:rsid w:val="0054388D"/>
    <w:rsid w:val="00545708"/>
    <w:rsid w:val="00545D40"/>
    <w:rsid w:val="005528A3"/>
    <w:rsid w:val="00552CCC"/>
    <w:rsid w:val="00555996"/>
    <w:rsid w:val="00557CEE"/>
    <w:rsid w:val="00562372"/>
    <w:rsid w:val="0056785C"/>
    <w:rsid w:val="00567CBA"/>
    <w:rsid w:val="00571A93"/>
    <w:rsid w:val="00573E0C"/>
    <w:rsid w:val="00576775"/>
    <w:rsid w:val="00581416"/>
    <w:rsid w:val="00583C0A"/>
    <w:rsid w:val="00583C21"/>
    <w:rsid w:val="0059518A"/>
    <w:rsid w:val="00596D26"/>
    <w:rsid w:val="005A1DD4"/>
    <w:rsid w:val="005A2428"/>
    <w:rsid w:val="005B0046"/>
    <w:rsid w:val="005B08C4"/>
    <w:rsid w:val="005B123B"/>
    <w:rsid w:val="005B3122"/>
    <w:rsid w:val="005C21AD"/>
    <w:rsid w:val="005C449B"/>
    <w:rsid w:val="005C69F2"/>
    <w:rsid w:val="005D5A6E"/>
    <w:rsid w:val="005D6D7D"/>
    <w:rsid w:val="005E6B69"/>
    <w:rsid w:val="005F141F"/>
    <w:rsid w:val="005F3D75"/>
    <w:rsid w:val="005F59D4"/>
    <w:rsid w:val="005F615E"/>
    <w:rsid w:val="00602971"/>
    <w:rsid w:val="0060299A"/>
    <w:rsid w:val="00602E18"/>
    <w:rsid w:val="006034B9"/>
    <w:rsid w:val="006079F8"/>
    <w:rsid w:val="00607D02"/>
    <w:rsid w:val="006115A1"/>
    <w:rsid w:val="006127FD"/>
    <w:rsid w:val="006155F4"/>
    <w:rsid w:val="00617562"/>
    <w:rsid w:val="00622DB9"/>
    <w:rsid w:val="00623F7D"/>
    <w:rsid w:val="0062406F"/>
    <w:rsid w:val="006242A4"/>
    <w:rsid w:val="0063204B"/>
    <w:rsid w:val="00632793"/>
    <w:rsid w:val="00641ADD"/>
    <w:rsid w:val="0064323C"/>
    <w:rsid w:val="006471C8"/>
    <w:rsid w:val="00652193"/>
    <w:rsid w:val="006548E1"/>
    <w:rsid w:val="00662007"/>
    <w:rsid w:val="00664B4E"/>
    <w:rsid w:val="006670E5"/>
    <w:rsid w:val="00670CDF"/>
    <w:rsid w:val="006712EA"/>
    <w:rsid w:val="0067197A"/>
    <w:rsid w:val="006753EC"/>
    <w:rsid w:val="006768DF"/>
    <w:rsid w:val="00685C21"/>
    <w:rsid w:val="0068623C"/>
    <w:rsid w:val="00686D7B"/>
    <w:rsid w:val="00687492"/>
    <w:rsid w:val="00687524"/>
    <w:rsid w:val="006922B1"/>
    <w:rsid w:val="006A4C2E"/>
    <w:rsid w:val="006A6C42"/>
    <w:rsid w:val="006A6FD8"/>
    <w:rsid w:val="006B08B5"/>
    <w:rsid w:val="006B1C43"/>
    <w:rsid w:val="006B2106"/>
    <w:rsid w:val="006B4514"/>
    <w:rsid w:val="006C037A"/>
    <w:rsid w:val="006C1634"/>
    <w:rsid w:val="006C511C"/>
    <w:rsid w:val="006C5632"/>
    <w:rsid w:val="006C575E"/>
    <w:rsid w:val="006D2C09"/>
    <w:rsid w:val="006D2F06"/>
    <w:rsid w:val="006D75CF"/>
    <w:rsid w:val="006E06E2"/>
    <w:rsid w:val="006E2005"/>
    <w:rsid w:val="006E2426"/>
    <w:rsid w:val="006E2B5B"/>
    <w:rsid w:val="006E4193"/>
    <w:rsid w:val="006E4609"/>
    <w:rsid w:val="006F2EB2"/>
    <w:rsid w:val="006F3ECA"/>
    <w:rsid w:val="006F46BD"/>
    <w:rsid w:val="0070416A"/>
    <w:rsid w:val="007048B5"/>
    <w:rsid w:val="00707A4E"/>
    <w:rsid w:val="00710873"/>
    <w:rsid w:val="00711AA9"/>
    <w:rsid w:val="0071537B"/>
    <w:rsid w:val="0071544A"/>
    <w:rsid w:val="00716C0F"/>
    <w:rsid w:val="00724488"/>
    <w:rsid w:val="007306A2"/>
    <w:rsid w:val="0073481E"/>
    <w:rsid w:val="00735303"/>
    <w:rsid w:val="007354C3"/>
    <w:rsid w:val="007372BC"/>
    <w:rsid w:val="0074022C"/>
    <w:rsid w:val="00746ABD"/>
    <w:rsid w:val="007524C3"/>
    <w:rsid w:val="00754B07"/>
    <w:rsid w:val="007551EB"/>
    <w:rsid w:val="00756EE3"/>
    <w:rsid w:val="00756F15"/>
    <w:rsid w:val="00762848"/>
    <w:rsid w:val="00764A9F"/>
    <w:rsid w:val="007653FD"/>
    <w:rsid w:val="007656EA"/>
    <w:rsid w:val="00765C01"/>
    <w:rsid w:val="00770112"/>
    <w:rsid w:val="007733CC"/>
    <w:rsid w:val="0077443A"/>
    <w:rsid w:val="00780B16"/>
    <w:rsid w:val="00790161"/>
    <w:rsid w:val="0079550C"/>
    <w:rsid w:val="00795593"/>
    <w:rsid w:val="00797244"/>
    <w:rsid w:val="007A061E"/>
    <w:rsid w:val="007B1323"/>
    <w:rsid w:val="007C1730"/>
    <w:rsid w:val="007C327C"/>
    <w:rsid w:val="007C3885"/>
    <w:rsid w:val="007D43EF"/>
    <w:rsid w:val="007D69C7"/>
    <w:rsid w:val="007E0395"/>
    <w:rsid w:val="007E2742"/>
    <w:rsid w:val="007F1CB5"/>
    <w:rsid w:val="007F5299"/>
    <w:rsid w:val="007F58D4"/>
    <w:rsid w:val="007F63A6"/>
    <w:rsid w:val="008016DB"/>
    <w:rsid w:val="008077E9"/>
    <w:rsid w:val="00811102"/>
    <w:rsid w:val="00813923"/>
    <w:rsid w:val="00814835"/>
    <w:rsid w:val="00816556"/>
    <w:rsid w:val="00820DEA"/>
    <w:rsid w:val="008322DD"/>
    <w:rsid w:val="00842A58"/>
    <w:rsid w:val="00847B09"/>
    <w:rsid w:val="008508FA"/>
    <w:rsid w:val="008543DD"/>
    <w:rsid w:val="00854CBC"/>
    <w:rsid w:val="008631C0"/>
    <w:rsid w:val="00863C68"/>
    <w:rsid w:val="00865C2F"/>
    <w:rsid w:val="008719C3"/>
    <w:rsid w:val="008820F1"/>
    <w:rsid w:val="00886BE8"/>
    <w:rsid w:val="00891712"/>
    <w:rsid w:val="00895DAA"/>
    <w:rsid w:val="008A1405"/>
    <w:rsid w:val="008A1DA3"/>
    <w:rsid w:val="008A43EE"/>
    <w:rsid w:val="008A5C69"/>
    <w:rsid w:val="008A6066"/>
    <w:rsid w:val="008A69BB"/>
    <w:rsid w:val="008A7259"/>
    <w:rsid w:val="008B0E06"/>
    <w:rsid w:val="008B1460"/>
    <w:rsid w:val="008B180D"/>
    <w:rsid w:val="008B698A"/>
    <w:rsid w:val="008B7E94"/>
    <w:rsid w:val="008C40F8"/>
    <w:rsid w:val="008C69E8"/>
    <w:rsid w:val="008C7AE6"/>
    <w:rsid w:val="008D77A4"/>
    <w:rsid w:val="008E02BB"/>
    <w:rsid w:val="008E1EAE"/>
    <w:rsid w:val="008E6C3D"/>
    <w:rsid w:val="008F428B"/>
    <w:rsid w:val="008F479F"/>
    <w:rsid w:val="008F4818"/>
    <w:rsid w:val="008F555A"/>
    <w:rsid w:val="00900CE2"/>
    <w:rsid w:val="009021FE"/>
    <w:rsid w:val="00903925"/>
    <w:rsid w:val="00904B54"/>
    <w:rsid w:val="0090609A"/>
    <w:rsid w:val="00915A24"/>
    <w:rsid w:val="00915E1F"/>
    <w:rsid w:val="00915F17"/>
    <w:rsid w:val="00924BAD"/>
    <w:rsid w:val="0093569D"/>
    <w:rsid w:val="0093702E"/>
    <w:rsid w:val="0094140F"/>
    <w:rsid w:val="0095565C"/>
    <w:rsid w:val="00960DA6"/>
    <w:rsid w:val="009707EB"/>
    <w:rsid w:val="0097698F"/>
    <w:rsid w:val="00981F5D"/>
    <w:rsid w:val="00982D4F"/>
    <w:rsid w:val="0098302A"/>
    <w:rsid w:val="009835C0"/>
    <w:rsid w:val="00986847"/>
    <w:rsid w:val="00986B41"/>
    <w:rsid w:val="00991D7E"/>
    <w:rsid w:val="00992DC6"/>
    <w:rsid w:val="009938EB"/>
    <w:rsid w:val="00993A81"/>
    <w:rsid w:val="00996387"/>
    <w:rsid w:val="009971F9"/>
    <w:rsid w:val="009A0BE1"/>
    <w:rsid w:val="009A2B48"/>
    <w:rsid w:val="009A3B81"/>
    <w:rsid w:val="009A4916"/>
    <w:rsid w:val="009B18B8"/>
    <w:rsid w:val="009B4012"/>
    <w:rsid w:val="009B46C4"/>
    <w:rsid w:val="009C28CF"/>
    <w:rsid w:val="009C3369"/>
    <w:rsid w:val="009C49A4"/>
    <w:rsid w:val="009C74E9"/>
    <w:rsid w:val="009D66FF"/>
    <w:rsid w:val="009E1344"/>
    <w:rsid w:val="009E148A"/>
    <w:rsid w:val="009E1EC2"/>
    <w:rsid w:val="009E4864"/>
    <w:rsid w:val="009E6D4C"/>
    <w:rsid w:val="009F2245"/>
    <w:rsid w:val="009F2B7C"/>
    <w:rsid w:val="009F42B6"/>
    <w:rsid w:val="009F58E1"/>
    <w:rsid w:val="00A05812"/>
    <w:rsid w:val="00A16092"/>
    <w:rsid w:val="00A175A9"/>
    <w:rsid w:val="00A21E6C"/>
    <w:rsid w:val="00A22640"/>
    <w:rsid w:val="00A32F9D"/>
    <w:rsid w:val="00A343F7"/>
    <w:rsid w:val="00A41B06"/>
    <w:rsid w:val="00A42E4D"/>
    <w:rsid w:val="00A5164C"/>
    <w:rsid w:val="00A55E3A"/>
    <w:rsid w:val="00A6791A"/>
    <w:rsid w:val="00A75F57"/>
    <w:rsid w:val="00A83C90"/>
    <w:rsid w:val="00A8457E"/>
    <w:rsid w:val="00A86B6E"/>
    <w:rsid w:val="00A9002C"/>
    <w:rsid w:val="00A93CEE"/>
    <w:rsid w:val="00A97201"/>
    <w:rsid w:val="00AA25B6"/>
    <w:rsid w:val="00AA4650"/>
    <w:rsid w:val="00AA653F"/>
    <w:rsid w:val="00AA6B35"/>
    <w:rsid w:val="00AB0550"/>
    <w:rsid w:val="00AB28F9"/>
    <w:rsid w:val="00AB2C96"/>
    <w:rsid w:val="00AB68BC"/>
    <w:rsid w:val="00AC5348"/>
    <w:rsid w:val="00AC6C54"/>
    <w:rsid w:val="00AD365B"/>
    <w:rsid w:val="00AD3C5E"/>
    <w:rsid w:val="00AD4355"/>
    <w:rsid w:val="00AD52C8"/>
    <w:rsid w:val="00AD58D2"/>
    <w:rsid w:val="00AD6BB7"/>
    <w:rsid w:val="00AE18CD"/>
    <w:rsid w:val="00AE347D"/>
    <w:rsid w:val="00AF3A59"/>
    <w:rsid w:val="00AF5654"/>
    <w:rsid w:val="00AF5E4A"/>
    <w:rsid w:val="00B0159C"/>
    <w:rsid w:val="00B0213E"/>
    <w:rsid w:val="00B07A5F"/>
    <w:rsid w:val="00B10C0E"/>
    <w:rsid w:val="00B11636"/>
    <w:rsid w:val="00B11E49"/>
    <w:rsid w:val="00B13A91"/>
    <w:rsid w:val="00B21742"/>
    <w:rsid w:val="00B23FFF"/>
    <w:rsid w:val="00B2434F"/>
    <w:rsid w:val="00B254D6"/>
    <w:rsid w:val="00B302B3"/>
    <w:rsid w:val="00B310CB"/>
    <w:rsid w:val="00B312A2"/>
    <w:rsid w:val="00B32B2B"/>
    <w:rsid w:val="00B33488"/>
    <w:rsid w:val="00B409E8"/>
    <w:rsid w:val="00B45DD6"/>
    <w:rsid w:val="00B462E1"/>
    <w:rsid w:val="00B4704E"/>
    <w:rsid w:val="00B54D01"/>
    <w:rsid w:val="00B567E2"/>
    <w:rsid w:val="00B56BCA"/>
    <w:rsid w:val="00B56F6F"/>
    <w:rsid w:val="00B57D84"/>
    <w:rsid w:val="00B61CD1"/>
    <w:rsid w:val="00B61DEF"/>
    <w:rsid w:val="00B63707"/>
    <w:rsid w:val="00B64CFE"/>
    <w:rsid w:val="00B6536B"/>
    <w:rsid w:val="00B67D38"/>
    <w:rsid w:val="00B70AF5"/>
    <w:rsid w:val="00B748E0"/>
    <w:rsid w:val="00B75F58"/>
    <w:rsid w:val="00B77485"/>
    <w:rsid w:val="00B825A4"/>
    <w:rsid w:val="00B846CB"/>
    <w:rsid w:val="00B85AD8"/>
    <w:rsid w:val="00B90109"/>
    <w:rsid w:val="00B94F74"/>
    <w:rsid w:val="00B96063"/>
    <w:rsid w:val="00B96EBE"/>
    <w:rsid w:val="00BA725D"/>
    <w:rsid w:val="00BB704E"/>
    <w:rsid w:val="00BC40C9"/>
    <w:rsid w:val="00BD1147"/>
    <w:rsid w:val="00BD620F"/>
    <w:rsid w:val="00BE2383"/>
    <w:rsid w:val="00BE2F12"/>
    <w:rsid w:val="00BE71E1"/>
    <w:rsid w:val="00BE7B13"/>
    <w:rsid w:val="00BF1060"/>
    <w:rsid w:val="00BF304C"/>
    <w:rsid w:val="00BF3B68"/>
    <w:rsid w:val="00BF6561"/>
    <w:rsid w:val="00BF6A3E"/>
    <w:rsid w:val="00C05882"/>
    <w:rsid w:val="00C138D1"/>
    <w:rsid w:val="00C14D9C"/>
    <w:rsid w:val="00C213F9"/>
    <w:rsid w:val="00C3350E"/>
    <w:rsid w:val="00C34AAF"/>
    <w:rsid w:val="00C414EF"/>
    <w:rsid w:val="00C45B3A"/>
    <w:rsid w:val="00C57547"/>
    <w:rsid w:val="00C64CA6"/>
    <w:rsid w:val="00C6695C"/>
    <w:rsid w:val="00C72466"/>
    <w:rsid w:val="00C74888"/>
    <w:rsid w:val="00C74AA1"/>
    <w:rsid w:val="00C74F14"/>
    <w:rsid w:val="00C76B64"/>
    <w:rsid w:val="00C80195"/>
    <w:rsid w:val="00C8056D"/>
    <w:rsid w:val="00C81662"/>
    <w:rsid w:val="00C818CB"/>
    <w:rsid w:val="00C82640"/>
    <w:rsid w:val="00C87892"/>
    <w:rsid w:val="00C93D86"/>
    <w:rsid w:val="00C9678B"/>
    <w:rsid w:val="00CA057A"/>
    <w:rsid w:val="00CA1B13"/>
    <w:rsid w:val="00CB6900"/>
    <w:rsid w:val="00CC1126"/>
    <w:rsid w:val="00CC4047"/>
    <w:rsid w:val="00CC569A"/>
    <w:rsid w:val="00CC587A"/>
    <w:rsid w:val="00CC7B24"/>
    <w:rsid w:val="00CD1AD5"/>
    <w:rsid w:val="00CD40CA"/>
    <w:rsid w:val="00CE1D35"/>
    <w:rsid w:val="00D00067"/>
    <w:rsid w:val="00D030DF"/>
    <w:rsid w:val="00D0334F"/>
    <w:rsid w:val="00D049D8"/>
    <w:rsid w:val="00D057EA"/>
    <w:rsid w:val="00D0622E"/>
    <w:rsid w:val="00D1074B"/>
    <w:rsid w:val="00D131F6"/>
    <w:rsid w:val="00D14C86"/>
    <w:rsid w:val="00D14F90"/>
    <w:rsid w:val="00D15FE2"/>
    <w:rsid w:val="00D22073"/>
    <w:rsid w:val="00D2340B"/>
    <w:rsid w:val="00D24989"/>
    <w:rsid w:val="00D24FFA"/>
    <w:rsid w:val="00D3209A"/>
    <w:rsid w:val="00D3303F"/>
    <w:rsid w:val="00D34625"/>
    <w:rsid w:val="00D37FD6"/>
    <w:rsid w:val="00D41184"/>
    <w:rsid w:val="00D43865"/>
    <w:rsid w:val="00D45AAD"/>
    <w:rsid w:val="00D5140B"/>
    <w:rsid w:val="00D51A9D"/>
    <w:rsid w:val="00D537DB"/>
    <w:rsid w:val="00D54E89"/>
    <w:rsid w:val="00D75A12"/>
    <w:rsid w:val="00D81B6D"/>
    <w:rsid w:val="00D84488"/>
    <w:rsid w:val="00D918D9"/>
    <w:rsid w:val="00D921B9"/>
    <w:rsid w:val="00D9394F"/>
    <w:rsid w:val="00D93A57"/>
    <w:rsid w:val="00D94AEC"/>
    <w:rsid w:val="00D958A7"/>
    <w:rsid w:val="00DA1F40"/>
    <w:rsid w:val="00DA2C04"/>
    <w:rsid w:val="00DA6287"/>
    <w:rsid w:val="00DA75B4"/>
    <w:rsid w:val="00DB2B60"/>
    <w:rsid w:val="00DB6CB1"/>
    <w:rsid w:val="00DC1570"/>
    <w:rsid w:val="00DC3AFC"/>
    <w:rsid w:val="00DC742B"/>
    <w:rsid w:val="00DE626A"/>
    <w:rsid w:val="00DF0BE4"/>
    <w:rsid w:val="00DF2F71"/>
    <w:rsid w:val="00E10C31"/>
    <w:rsid w:val="00E13506"/>
    <w:rsid w:val="00E14988"/>
    <w:rsid w:val="00E23046"/>
    <w:rsid w:val="00E25A83"/>
    <w:rsid w:val="00E2652E"/>
    <w:rsid w:val="00E265F0"/>
    <w:rsid w:val="00E27DED"/>
    <w:rsid w:val="00E31DAD"/>
    <w:rsid w:val="00E32365"/>
    <w:rsid w:val="00E323B3"/>
    <w:rsid w:val="00E32C73"/>
    <w:rsid w:val="00E33976"/>
    <w:rsid w:val="00E36D4C"/>
    <w:rsid w:val="00E400A8"/>
    <w:rsid w:val="00E44821"/>
    <w:rsid w:val="00E47A61"/>
    <w:rsid w:val="00E53096"/>
    <w:rsid w:val="00E551A5"/>
    <w:rsid w:val="00E65C0A"/>
    <w:rsid w:val="00E66B65"/>
    <w:rsid w:val="00E66E04"/>
    <w:rsid w:val="00E727DE"/>
    <w:rsid w:val="00E7360C"/>
    <w:rsid w:val="00E76097"/>
    <w:rsid w:val="00E7767C"/>
    <w:rsid w:val="00E77E3F"/>
    <w:rsid w:val="00E841AF"/>
    <w:rsid w:val="00E85E66"/>
    <w:rsid w:val="00E9124B"/>
    <w:rsid w:val="00E9143E"/>
    <w:rsid w:val="00E92B4D"/>
    <w:rsid w:val="00E94BC0"/>
    <w:rsid w:val="00E970D7"/>
    <w:rsid w:val="00E974E4"/>
    <w:rsid w:val="00E976AF"/>
    <w:rsid w:val="00EA102E"/>
    <w:rsid w:val="00EA1287"/>
    <w:rsid w:val="00EA6695"/>
    <w:rsid w:val="00EC2610"/>
    <w:rsid w:val="00EC2DF1"/>
    <w:rsid w:val="00EC4BDC"/>
    <w:rsid w:val="00EC7451"/>
    <w:rsid w:val="00ED6B95"/>
    <w:rsid w:val="00EE07A5"/>
    <w:rsid w:val="00EE26E6"/>
    <w:rsid w:val="00EF414F"/>
    <w:rsid w:val="00EF72B0"/>
    <w:rsid w:val="00F03111"/>
    <w:rsid w:val="00F04B60"/>
    <w:rsid w:val="00F05280"/>
    <w:rsid w:val="00F14BFA"/>
    <w:rsid w:val="00F16B18"/>
    <w:rsid w:val="00F22ABD"/>
    <w:rsid w:val="00F22F2C"/>
    <w:rsid w:val="00F248C9"/>
    <w:rsid w:val="00F24A66"/>
    <w:rsid w:val="00F25231"/>
    <w:rsid w:val="00F306B6"/>
    <w:rsid w:val="00F320B4"/>
    <w:rsid w:val="00F40D0A"/>
    <w:rsid w:val="00F50D69"/>
    <w:rsid w:val="00F51121"/>
    <w:rsid w:val="00F565F4"/>
    <w:rsid w:val="00F56622"/>
    <w:rsid w:val="00F630E5"/>
    <w:rsid w:val="00F7020D"/>
    <w:rsid w:val="00F7029F"/>
    <w:rsid w:val="00F70FE7"/>
    <w:rsid w:val="00F71C52"/>
    <w:rsid w:val="00F752CB"/>
    <w:rsid w:val="00F763EB"/>
    <w:rsid w:val="00F800AB"/>
    <w:rsid w:val="00FA3CCA"/>
    <w:rsid w:val="00FA463A"/>
    <w:rsid w:val="00FA72E2"/>
    <w:rsid w:val="00FB3C89"/>
    <w:rsid w:val="00FC1DCC"/>
    <w:rsid w:val="00FD19CB"/>
    <w:rsid w:val="00FD1F3E"/>
    <w:rsid w:val="00FD55F9"/>
    <w:rsid w:val="00FD6E01"/>
    <w:rsid w:val="00FE036B"/>
    <w:rsid w:val="00FE0445"/>
    <w:rsid w:val="00FE1EB2"/>
    <w:rsid w:val="00FE3B5C"/>
    <w:rsid w:val="00FE44DF"/>
    <w:rsid w:val="00FF0064"/>
    <w:rsid w:val="00FF14AF"/>
    <w:rsid w:val="00FF3349"/>
    <w:rsid w:val="00FF4D1B"/>
    <w:rsid w:val="00FF549A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9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F79AE"/>
    <w:pPr>
      <w:widowControl w:val="0"/>
      <w:spacing w:line="220" w:lineRule="auto"/>
      <w:ind w:right="600"/>
      <w:jc w:val="center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4F79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F79AE"/>
    <w:pPr>
      <w:widowControl w:val="0"/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4F79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4F79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F79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4F79AE"/>
  </w:style>
  <w:style w:type="paragraph" w:styleId="a8">
    <w:name w:val="header"/>
    <w:basedOn w:val="a"/>
    <w:link w:val="a9"/>
    <w:uiPriority w:val="99"/>
    <w:semiHidden/>
    <w:unhideWhenUsed/>
    <w:rsid w:val="004F79A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F79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B00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B00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18</cp:revision>
  <cp:lastPrinted>2017-04-10T11:53:00Z</cp:lastPrinted>
  <dcterms:created xsi:type="dcterms:W3CDTF">2014-12-24T12:26:00Z</dcterms:created>
  <dcterms:modified xsi:type="dcterms:W3CDTF">2017-03-31T05:41:00Z</dcterms:modified>
</cp:coreProperties>
</file>