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7C2" w:rsidRDefault="003477C2" w:rsidP="003477C2">
      <w:pPr>
        <w:jc w:val="center"/>
        <w:rPr>
          <w:rFonts w:cs="Times New Roman CYR"/>
          <w:b/>
          <w:bCs/>
          <w:sz w:val="28"/>
          <w:szCs w:val="28"/>
        </w:rPr>
      </w:pPr>
      <w:r>
        <w:rPr>
          <w:rFonts w:cs="Times New Roman CYR"/>
          <w:b/>
          <w:bCs/>
          <w:sz w:val="28"/>
          <w:szCs w:val="28"/>
        </w:rPr>
        <w:t xml:space="preserve">СОВЕТ ДЕПУТАТОВ </w:t>
      </w:r>
      <w:r w:rsidR="00910914">
        <w:rPr>
          <w:rFonts w:cs="Times New Roman CYR"/>
          <w:b/>
          <w:bCs/>
          <w:sz w:val="28"/>
          <w:szCs w:val="28"/>
        </w:rPr>
        <w:t>ЛИХАЧЕВСКОГО</w:t>
      </w:r>
      <w:r>
        <w:rPr>
          <w:rFonts w:cs="Times New Roman CYR"/>
          <w:b/>
          <w:bCs/>
          <w:sz w:val="28"/>
          <w:szCs w:val="28"/>
        </w:rPr>
        <w:t xml:space="preserve"> СЕЛЬСКОГО ПОСЕЛЕНИЯ  КРАСНОХОЛМСКОГО РАЙОНА </w:t>
      </w:r>
    </w:p>
    <w:p w:rsidR="003477C2" w:rsidRDefault="003477C2" w:rsidP="003477C2">
      <w:pPr>
        <w:jc w:val="center"/>
        <w:rPr>
          <w:rFonts w:cs="Times New Roman CYR"/>
          <w:b/>
          <w:bCs/>
          <w:sz w:val="28"/>
          <w:szCs w:val="28"/>
        </w:rPr>
      </w:pPr>
      <w:r>
        <w:rPr>
          <w:rFonts w:cs="Times New Roman CYR"/>
          <w:b/>
          <w:bCs/>
          <w:sz w:val="28"/>
          <w:szCs w:val="28"/>
        </w:rPr>
        <w:t>ТВЕРСКОЙ ОБЛАСТИ</w:t>
      </w:r>
    </w:p>
    <w:p w:rsidR="003477C2" w:rsidRDefault="003477C2" w:rsidP="003477C2">
      <w:pPr>
        <w:jc w:val="center"/>
        <w:rPr>
          <w:rFonts w:cs="Times New Roman CYR"/>
          <w:b/>
          <w:bCs/>
          <w:sz w:val="28"/>
          <w:szCs w:val="28"/>
        </w:rPr>
      </w:pPr>
    </w:p>
    <w:p w:rsidR="003477C2" w:rsidRDefault="003477C2" w:rsidP="003477C2">
      <w:pPr>
        <w:jc w:val="center"/>
        <w:rPr>
          <w:rFonts w:cs="Times New Roman CYR"/>
          <w:b/>
          <w:bCs/>
          <w:sz w:val="28"/>
          <w:szCs w:val="28"/>
        </w:rPr>
      </w:pPr>
      <w:r>
        <w:rPr>
          <w:rFonts w:cs="Times New Roman CYR"/>
          <w:b/>
          <w:bCs/>
          <w:sz w:val="28"/>
          <w:szCs w:val="28"/>
        </w:rPr>
        <w:t>РЕШЕНИЕ</w:t>
      </w:r>
    </w:p>
    <w:p w:rsidR="003477C2" w:rsidRDefault="003477C2" w:rsidP="003477C2">
      <w:pPr>
        <w:jc w:val="center"/>
        <w:rPr>
          <w:rFonts w:cs="Times New Roman CYR"/>
          <w:sz w:val="28"/>
          <w:szCs w:val="28"/>
        </w:rPr>
      </w:pPr>
    </w:p>
    <w:p w:rsidR="003477C2" w:rsidRDefault="00646432" w:rsidP="00910914">
      <w:pPr>
        <w:jc w:val="both"/>
        <w:rPr>
          <w:rFonts w:cs="Times New Roman CYR"/>
          <w:sz w:val="28"/>
          <w:szCs w:val="28"/>
        </w:rPr>
      </w:pPr>
      <w:r>
        <w:rPr>
          <w:rFonts w:cs="Times New Roman CYR"/>
          <w:sz w:val="28"/>
          <w:szCs w:val="28"/>
        </w:rPr>
        <w:t>14.04.2017</w:t>
      </w:r>
      <w:r w:rsidR="00910914">
        <w:rPr>
          <w:rFonts w:cs="Times New Roman CYR"/>
          <w:sz w:val="28"/>
          <w:szCs w:val="28"/>
        </w:rPr>
        <w:t xml:space="preserve">                                         </w:t>
      </w:r>
      <w:proofErr w:type="spellStart"/>
      <w:r w:rsidR="003477C2">
        <w:rPr>
          <w:rFonts w:cs="Times New Roman CYR"/>
          <w:sz w:val="28"/>
          <w:szCs w:val="28"/>
        </w:rPr>
        <w:t>д</w:t>
      </w:r>
      <w:proofErr w:type="gramStart"/>
      <w:r w:rsidR="003477C2">
        <w:rPr>
          <w:rFonts w:cs="Times New Roman CYR"/>
          <w:sz w:val="28"/>
          <w:szCs w:val="28"/>
        </w:rPr>
        <w:t>.</w:t>
      </w:r>
      <w:r w:rsidR="00910914">
        <w:rPr>
          <w:rFonts w:cs="Times New Roman CYR"/>
          <w:sz w:val="28"/>
          <w:szCs w:val="28"/>
        </w:rPr>
        <w:t>Л</w:t>
      </w:r>
      <w:proofErr w:type="gramEnd"/>
      <w:r w:rsidR="00910914">
        <w:rPr>
          <w:rFonts w:cs="Times New Roman CYR"/>
          <w:sz w:val="28"/>
          <w:szCs w:val="28"/>
        </w:rPr>
        <w:t>ихачево</w:t>
      </w:r>
      <w:proofErr w:type="spellEnd"/>
      <w:r w:rsidR="003477C2">
        <w:rPr>
          <w:rFonts w:cs="Times New Roman CYR"/>
          <w:sz w:val="28"/>
          <w:szCs w:val="28"/>
        </w:rPr>
        <w:t xml:space="preserve">                  </w:t>
      </w:r>
      <w:r w:rsidR="00910914">
        <w:rPr>
          <w:rFonts w:cs="Times New Roman CYR"/>
          <w:sz w:val="28"/>
          <w:szCs w:val="28"/>
        </w:rPr>
        <w:t xml:space="preserve">                   </w:t>
      </w:r>
      <w:r w:rsidR="003477C2">
        <w:rPr>
          <w:rFonts w:cs="Times New Roman CYR"/>
          <w:sz w:val="28"/>
          <w:szCs w:val="28"/>
        </w:rPr>
        <w:t xml:space="preserve">  № </w:t>
      </w:r>
      <w:r>
        <w:rPr>
          <w:rFonts w:cs="Times New Roman CYR"/>
          <w:sz w:val="28"/>
          <w:szCs w:val="28"/>
        </w:rPr>
        <w:t>154</w:t>
      </w:r>
      <w:r w:rsidR="003477C2">
        <w:rPr>
          <w:rFonts w:cs="Times New Roman CYR"/>
          <w:sz w:val="28"/>
          <w:szCs w:val="28"/>
        </w:rPr>
        <w:t xml:space="preserve">                                            </w:t>
      </w:r>
    </w:p>
    <w:p w:rsidR="003477C2" w:rsidRDefault="003477C2" w:rsidP="003477C2">
      <w:pPr>
        <w:jc w:val="center"/>
        <w:rPr>
          <w:rFonts w:cs="Times New Roman CYR"/>
          <w:b/>
          <w:bCs/>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tblGrid>
      <w:tr w:rsidR="00910914" w:rsidTr="00910914">
        <w:tc>
          <w:tcPr>
            <w:tcW w:w="4928" w:type="dxa"/>
          </w:tcPr>
          <w:p w:rsidR="00910914" w:rsidRDefault="00910914" w:rsidP="00910914">
            <w:pPr>
              <w:jc w:val="both"/>
              <w:rPr>
                <w:rFonts w:cs="Times New Roman CYR"/>
                <w:b/>
                <w:bCs/>
                <w:sz w:val="28"/>
                <w:szCs w:val="28"/>
              </w:rPr>
            </w:pPr>
            <w:r>
              <w:rPr>
                <w:rFonts w:cs="Times New Roman CYR"/>
                <w:b/>
                <w:bCs/>
                <w:sz w:val="28"/>
                <w:szCs w:val="28"/>
              </w:rPr>
              <w:t xml:space="preserve">Об утверждении Положения о муниципальной службе в Лихачевском сельском поселении Краснохолмского района Тверской области </w:t>
            </w:r>
          </w:p>
        </w:tc>
      </w:tr>
    </w:tbl>
    <w:p w:rsidR="003477C2" w:rsidRDefault="003477C2" w:rsidP="003477C2">
      <w:pPr>
        <w:jc w:val="center"/>
        <w:rPr>
          <w:rFonts w:cs="Times New Roman CYR"/>
          <w:b/>
          <w:bCs/>
          <w:sz w:val="28"/>
          <w:szCs w:val="28"/>
        </w:rPr>
      </w:pPr>
    </w:p>
    <w:p w:rsidR="003477C2" w:rsidRDefault="003477C2" w:rsidP="00910914">
      <w:pPr>
        <w:jc w:val="both"/>
        <w:rPr>
          <w:rFonts w:cs="Times New Roman CYR"/>
          <w:sz w:val="28"/>
          <w:szCs w:val="28"/>
        </w:rPr>
      </w:pPr>
      <w:r>
        <w:rPr>
          <w:rFonts w:cs="Times New Roman CYR"/>
          <w:sz w:val="28"/>
          <w:szCs w:val="28"/>
        </w:rPr>
        <w:tab/>
      </w:r>
      <w:proofErr w:type="gramStart"/>
      <w:r>
        <w:rPr>
          <w:rFonts w:cs="Times New Roman CYR"/>
          <w:sz w:val="28"/>
          <w:szCs w:val="28"/>
        </w:rPr>
        <w:t xml:space="preserve">Руководствуясь </w:t>
      </w:r>
      <w:hyperlink r:id="rId5" w:history="1">
        <w:r>
          <w:rPr>
            <w:rFonts w:cs="Times New Roman CYR"/>
            <w:sz w:val="28"/>
            <w:szCs w:val="28"/>
          </w:rPr>
          <w:t>статьёй 42</w:t>
        </w:r>
      </w:hyperlink>
      <w:r>
        <w:rPr>
          <w:rFonts w:cs="Times New Roman CYR"/>
          <w:sz w:val="28"/>
          <w:szCs w:val="28"/>
        </w:rPr>
        <w:t xml:space="preserve"> Федерального закона от 06.10.2003 N 131-ФЗ "Об общих принципах организации местного самоуправления в Российской Федерации", </w:t>
      </w:r>
      <w:hyperlink r:id="rId6" w:history="1">
        <w:r>
          <w:rPr>
            <w:rFonts w:cs="Times New Roman CYR"/>
            <w:sz w:val="28"/>
            <w:szCs w:val="28"/>
          </w:rPr>
          <w:t>Федеральным законом</w:t>
        </w:r>
      </w:hyperlink>
      <w:r>
        <w:rPr>
          <w:rFonts w:cs="Times New Roman CYR"/>
          <w:sz w:val="28"/>
          <w:szCs w:val="28"/>
        </w:rPr>
        <w:t xml:space="preserve"> от 02.03.2007 N 25-ФЗ "О муниципальной службе в Российской Федерации", </w:t>
      </w:r>
      <w:hyperlink r:id="rId7" w:history="1">
        <w:r>
          <w:rPr>
            <w:rFonts w:cs="Times New Roman CYR"/>
            <w:sz w:val="28"/>
            <w:szCs w:val="28"/>
          </w:rPr>
          <w:t>законом</w:t>
        </w:r>
      </w:hyperlink>
      <w:r>
        <w:rPr>
          <w:rFonts w:cs="Times New Roman CYR"/>
          <w:sz w:val="28"/>
          <w:szCs w:val="28"/>
        </w:rPr>
        <w:t xml:space="preserve"> Тверской области от 09.11.2007 N 121-ЗО "О регулировании отдельных вопросов муниципальной службы в Тверской области", Совет депутатов </w:t>
      </w:r>
      <w:r w:rsidR="00910914">
        <w:rPr>
          <w:rFonts w:cs="Times New Roman CYR"/>
          <w:sz w:val="28"/>
          <w:szCs w:val="28"/>
        </w:rPr>
        <w:t>Лихачевского</w:t>
      </w:r>
      <w:r>
        <w:rPr>
          <w:rFonts w:cs="Times New Roman CYR"/>
          <w:sz w:val="28"/>
          <w:szCs w:val="28"/>
        </w:rPr>
        <w:t xml:space="preserve"> сельского поселения Краснохолмского района Тверской области </w:t>
      </w:r>
      <w:proofErr w:type="gramEnd"/>
    </w:p>
    <w:p w:rsidR="00910914" w:rsidRDefault="00910914" w:rsidP="00910914">
      <w:pPr>
        <w:jc w:val="both"/>
        <w:rPr>
          <w:rFonts w:cs="Times New Roman CYR"/>
          <w:sz w:val="28"/>
          <w:szCs w:val="28"/>
        </w:rPr>
      </w:pPr>
    </w:p>
    <w:p w:rsidR="003477C2" w:rsidRDefault="003477C2" w:rsidP="00910914">
      <w:pPr>
        <w:jc w:val="center"/>
        <w:rPr>
          <w:rFonts w:cs="Times New Roman CYR"/>
          <w:sz w:val="28"/>
          <w:szCs w:val="28"/>
        </w:rPr>
      </w:pPr>
      <w:r>
        <w:rPr>
          <w:rFonts w:cs="Times New Roman CYR"/>
          <w:sz w:val="28"/>
          <w:szCs w:val="28"/>
        </w:rPr>
        <w:t>РЕШИЛ:</w:t>
      </w:r>
    </w:p>
    <w:p w:rsidR="003477C2" w:rsidRDefault="003477C2" w:rsidP="003477C2">
      <w:pPr>
        <w:widowControl w:val="0"/>
        <w:ind w:firstLine="720"/>
        <w:jc w:val="both"/>
        <w:rPr>
          <w:rFonts w:cs="Times New Roman CYR"/>
          <w:sz w:val="28"/>
          <w:szCs w:val="28"/>
        </w:rPr>
      </w:pPr>
    </w:p>
    <w:p w:rsidR="003477C2" w:rsidRDefault="003477C2" w:rsidP="003477C2">
      <w:pPr>
        <w:widowControl w:val="0"/>
        <w:ind w:firstLine="720"/>
        <w:jc w:val="both"/>
        <w:rPr>
          <w:rFonts w:cs="Times New Roman CYR"/>
          <w:sz w:val="28"/>
          <w:szCs w:val="28"/>
        </w:rPr>
      </w:pPr>
      <w:r>
        <w:rPr>
          <w:rFonts w:cs="Times New Roman CYR"/>
          <w:sz w:val="28"/>
          <w:szCs w:val="28"/>
        </w:rPr>
        <w:t xml:space="preserve">1. Утвердить прилагаемое Положение о муниципальной службе в </w:t>
      </w:r>
      <w:r w:rsidR="00910914">
        <w:rPr>
          <w:rFonts w:cs="Times New Roman CYR"/>
          <w:sz w:val="28"/>
          <w:szCs w:val="28"/>
        </w:rPr>
        <w:t>Лихачевском</w:t>
      </w:r>
      <w:r>
        <w:rPr>
          <w:rFonts w:cs="Times New Roman CYR"/>
          <w:sz w:val="28"/>
          <w:szCs w:val="28"/>
        </w:rPr>
        <w:t xml:space="preserve"> сельском поселении Краснохолмского района Тверской области.</w:t>
      </w:r>
    </w:p>
    <w:p w:rsidR="003477C2" w:rsidRDefault="003477C2" w:rsidP="003477C2">
      <w:pPr>
        <w:widowControl w:val="0"/>
        <w:ind w:firstLine="720"/>
        <w:jc w:val="both"/>
        <w:rPr>
          <w:rFonts w:cs="Times New Roman CYR"/>
          <w:sz w:val="28"/>
          <w:szCs w:val="28"/>
        </w:rPr>
      </w:pPr>
      <w:r>
        <w:rPr>
          <w:rFonts w:cs="Times New Roman CYR"/>
          <w:sz w:val="28"/>
          <w:szCs w:val="28"/>
        </w:rPr>
        <w:t xml:space="preserve">2. Признать утратившими силу решения Совета депутатов </w:t>
      </w:r>
      <w:r w:rsidR="00910914">
        <w:rPr>
          <w:rFonts w:cs="Times New Roman CYR"/>
          <w:sz w:val="28"/>
          <w:szCs w:val="28"/>
        </w:rPr>
        <w:t>Лихачевского</w:t>
      </w:r>
      <w:r>
        <w:rPr>
          <w:rFonts w:cs="Times New Roman CYR"/>
          <w:sz w:val="28"/>
          <w:szCs w:val="28"/>
        </w:rPr>
        <w:t xml:space="preserve"> сельского поселения Краснохолмского района:</w:t>
      </w:r>
    </w:p>
    <w:p w:rsidR="003477C2" w:rsidRDefault="00910914" w:rsidP="00910914">
      <w:pPr>
        <w:jc w:val="both"/>
        <w:rPr>
          <w:rFonts w:cs="Times New Roman CYR"/>
          <w:sz w:val="28"/>
          <w:szCs w:val="28"/>
        </w:rPr>
      </w:pPr>
      <w:r>
        <w:rPr>
          <w:rFonts w:cs="Times New Roman CYR"/>
          <w:sz w:val="28"/>
          <w:szCs w:val="28"/>
        </w:rPr>
        <w:t xml:space="preserve">           </w:t>
      </w:r>
      <w:r w:rsidR="000D3B45">
        <w:rPr>
          <w:rFonts w:cs="Times New Roman CYR"/>
          <w:sz w:val="28"/>
          <w:szCs w:val="28"/>
        </w:rPr>
        <w:t xml:space="preserve">- </w:t>
      </w:r>
      <w:r w:rsidR="003477C2">
        <w:rPr>
          <w:rFonts w:cs="Times New Roman CYR"/>
          <w:sz w:val="28"/>
          <w:szCs w:val="28"/>
        </w:rPr>
        <w:t xml:space="preserve">от </w:t>
      </w:r>
      <w:r>
        <w:rPr>
          <w:rFonts w:cs="Times New Roman CYR"/>
          <w:sz w:val="28"/>
          <w:szCs w:val="28"/>
        </w:rPr>
        <w:t>25.02.2014</w:t>
      </w:r>
      <w:r w:rsidR="003477C2">
        <w:rPr>
          <w:rFonts w:cs="Times New Roman CYR"/>
          <w:sz w:val="28"/>
          <w:szCs w:val="28"/>
        </w:rPr>
        <w:t xml:space="preserve"> </w:t>
      </w:r>
      <w:r>
        <w:rPr>
          <w:rFonts w:cs="Times New Roman CYR"/>
          <w:sz w:val="28"/>
          <w:szCs w:val="28"/>
        </w:rPr>
        <w:t>№41</w:t>
      </w:r>
      <w:r w:rsidR="003477C2">
        <w:rPr>
          <w:rFonts w:cs="Times New Roman CYR"/>
          <w:sz w:val="28"/>
          <w:szCs w:val="28"/>
        </w:rPr>
        <w:t xml:space="preserve"> </w:t>
      </w:r>
      <w:r w:rsidR="00AF216A">
        <w:rPr>
          <w:rFonts w:cs="Times New Roman CYR"/>
          <w:sz w:val="28"/>
          <w:szCs w:val="28"/>
        </w:rPr>
        <w:t>«</w:t>
      </w:r>
      <w:r>
        <w:rPr>
          <w:sz w:val="28"/>
          <w:szCs w:val="28"/>
        </w:rPr>
        <w:t>Об утверждении Положения о муниципальной службе Лихачевского сельского поселения Краснохолмского  района Тверской области</w:t>
      </w:r>
      <w:r w:rsidR="00AF216A">
        <w:rPr>
          <w:sz w:val="28"/>
          <w:szCs w:val="28"/>
        </w:rPr>
        <w:t>»</w:t>
      </w:r>
      <w:r w:rsidR="003477C2">
        <w:rPr>
          <w:rFonts w:cs="Times New Roman CYR"/>
          <w:sz w:val="28"/>
          <w:szCs w:val="28"/>
        </w:rPr>
        <w:t>;</w:t>
      </w:r>
    </w:p>
    <w:p w:rsidR="003477C2" w:rsidRDefault="00910914" w:rsidP="00910914">
      <w:pPr>
        <w:jc w:val="both"/>
        <w:rPr>
          <w:rFonts w:cs="Times New Roman CYR"/>
          <w:sz w:val="28"/>
          <w:szCs w:val="28"/>
        </w:rPr>
      </w:pPr>
      <w:r>
        <w:rPr>
          <w:rFonts w:cs="Times New Roman CYR"/>
          <w:sz w:val="28"/>
          <w:szCs w:val="28"/>
        </w:rPr>
        <w:t xml:space="preserve">           </w:t>
      </w:r>
      <w:r w:rsidR="000D3B45">
        <w:rPr>
          <w:rFonts w:cs="Times New Roman CYR"/>
          <w:sz w:val="28"/>
          <w:szCs w:val="28"/>
        </w:rPr>
        <w:t xml:space="preserve">- </w:t>
      </w:r>
      <w:r w:rsidR="003477C2">
        <w:rPr>
          <w:rFonts w:cs="Times New Roman CYR"/>
          <w:sz w:val="28"/>
          <w:szCs w:val="28"/>
        </w:rPr>
        <w:t xml:space="preserve">от </w:t>
      </w:r>
      <w:r>
        <w:rPr>
          <w:rFonts w:cs="Times New Roman CYR"/>
          <w:sz w:val="28"/>
          <w:szCs w:val="28"/>
        </w:rPr>
        <w:t xml:space="preserve">11.04.2014 </w:t>
      </w:r>
      <w:r w:rsidR="003477C2">
        <w:rPr>
          <w:rFonts w:cs="Times New Roman CYR"/>
          <w:sz w:val="28"/>
          <w:szCs w:val="28"/>
        </w:rPr>
        <w:t xml:space="preserve"> №</w:t>
      </w:r>
      <w:r>
        <w:rPr>
          <w:rFonts w:cs="Times New Roman CYR"/>
          <w:sz w:val="28"/>
          <w:szCs w:val="28"/>
        </w:rPr>
        <w:t>46</w:t>
      </w:r>
      <w:r w:rsidR="003477C2">
        <w:rPr>
          <w:rFonts w:cs="Times New Roman CYR"/>
          <w:sz w:val="28"/>
          <w:szCs w:val="28"/>
        </w:rPr>
        <w:t xml:space="preserve"> «</w:t>
      </w:r>
      <w:r w:rsidRPr="00796A70">
        <w:rPr>
          <w:sz w:val="28"/>
          <w:szCs w:val="28"/>
        </w:rPr>
        <w:t>О внесении изменений в решение</w:t>
      </w:r>
      <w:r>
        <w:rPr>
          <w:sz w:val="28"/>
          <w:szCs w:val="28"/>
        </w:rPr>
        <w:t xml:space="preserve"> </w:t>
      </w:r>
      <w:r w:rsidRPr="00796A70">
        <w:rPr>
          <w:sz w:val="28"/>
          <w:szCs w:val="28"/>
        </w:rPr>
        <w:t>№41 от 25.02.2014г  «Об утверждении</w:t>
      </w:r>
      <w:r>
        <w:rPr>
          <w:sz w:val="28"/>
          <w:szCs w:val="28"/>
        </w:rPr>
        <w:t xml:space="preserve"> </w:t>
      </w:r>
      <w:r w:rsidRPr="00796A70">
        <w:rPr>
          <w:sz w:val="28"/>
          <w:szCs w:val="28"/>
        </w:rPr>
        <w:t>Положения о муниципальной</w:t>
      </w:r>
      <w:r>
        <w:rPr>
          <w:sz w:val="28"/>
          <w:szCs w:val="28"/>
        </w:rPr>
        <w:t xml:space="preserve"> </w:t>
      </w:r>
      <w:r w:rsidRPr="00796A70">
        <w:rPr>
          <w:sz w:val="28"/>
          <w:szCs w:val="28"/>
        </w:rPr>
        <w:t>службе Лихачевского  сельского поселения</w:t>
      </w:r>
      <w:r>
        <w:rPr>
          <w:sz w:val="28"/>
          <w:szCs w:val="28"/>
        </w:rPr>
        <w:t xml:space="preserve"> </w:t>
      </w:r>
      <w:r w:rsidRPr="00796A70">
        <w:rPr>
          <w:sz w:val="28"/>
          <w:szCs w:val="28"/>
        </w:rPr>
        <w:t>Краснохолм</w:t>
      </w:r>
      <w:r>
        <w:rPr>
          <w:sz w:val="28"/>
          <w:szCs w:val="28"/>
        </w:rPr>
        <w:t>ского  района Тверской области»;</w:t>
      </w:r>
    </w:p>
    <w:p w:rsidR="003477C2" w:rsidRDefault="00AF216A" w:rsidP="00910914">
      <w:pPr>
        <w:jc w:val="both"/>
        <w:rPr>
          <w:rFonts w:cs="Times New Roman CYR"/>
          <w:sz w:val="28"/>
          <w:szCs w:val="28"/>
        </w:rPr>
      </w:pPr>
      <w:r>
        <w:rPr>
          <w:rFonts w:cs="Times New Roman CYR"/>
          <w:sz w:val="28"/>
          <w:szCs w:val="28"/>
        </w:rPr>
        <w:t xml:space="preserve">         </w:t>
      </w:r>
      <w:r w:rsidR="000D3B45">
        <w:rPr>
          <w:rFonts w:cs="Times New Roman CYR"/>
          <w:sz w:val="28"/>
          <w:szCs w:val="28"/>
        </w:rPr>
        <w:t xml:space="preserve">- </w:t>
      </w:r>
      <w:r w:rsidR="003477C2">
        <w:rPr>
          <w:rFonts w:cs="Times New Roman CYR"/>
          <w:sz w:val="28"/>
          <w:szCs w:val="28"/>
        </w:rPr>
        <w:t xml:space="preserve">от </w:t>
      </w:r>
      <w:r w:rsidR="00910914">
        <w:rPr>
          <w:rFonts w:cs="Times New Roman CYR"/>
          <w:sz w:val="28"/>
          <w:szCs w:val="28"/>
        </w:rPr>
        <w:t>10.06.2014</w:t>
      </w:r>
      <w:r w:rsidR="003477C2">
        <w:rPr>
          <w:rFonts w:cs="Times New Roman CYR"/>
          <w:sz w:val="28"/>
          <w:szCs w:val="28"/>
        </w:rPr>
        <w:t xml:space="preserve"> </w:t>
      </w:r>
      <w:r>
        <w:rPr>
          <w:rFonts w:cs="Times New Roman CYR"/>
          <w:sz w:val="28"/>
          <w:szCs w:val="28"/>
        </w:rPr>
        <w:t xml:space="preserve"> </w:t>
      </w:r>
      <w:r w:rsidR="003477C2">
        <w:rPr>
          <w:rFonts w:cs="Times New Roman CYR"/>
          <w:sz w:val="28"/>
          <w:szCs w:val="28"/>
        </w:rPr>
        <w:t>№</w:t>
      </w:r>
      <w:r w:rsidR="00910914">
        <w:rPr>
          <w:rFonts w:cs="Times New Roman CYR"/>
          <w:sz w:val="28"/>
          <w:szCs w:val="28"/>
        </w:rPr>
        <w:t>58</w:t>
      </w:r>
      <w:r w:rsidR="003477C2">
        <w:rPr>
          <w:rFonts w:cs="Times New Roman CYR"/>
          <w:sz w:val="28"/>
          <w:szCs w:val="28"/>
        </w:rPr>
        <w:t xml:space="preserve"> «</w:t>
      </w:r>
      <w:r w:rsidR="00910914" w:rsidRPr="00796A70">
        <w:rPr>
          <w:sz w:val="28"/>
          <w:szCs w:val="28"/>
        </w:rPr>
        <w:t>О внесении изменений в решение</w:t>
      </w:r>
      <w:r w:rsidR="00910914">
        <w:rPr>
          <w:sz w:val="28"/>
          <w:szCs w:val="28"/>
        </w:rPr>
        <w:t xml:space="preserve"> Совета депутатов </w:t>
      </w:r>
      <w:r w:rsidR="00910914" w:rsidRPr="00796A70">
        <w:rPr>
          <w:sz w:val="28"/>
          <w:szCs w:val="28"/>
        </w:rPr>
        <w:t>№ 41 от 25.02.2014г</w:t>
      </w:r>
      <w:r w:rsidR="00910914">
        <w:rPr>
          <w:sz w:val="28"/>
          <w:szCs w:val="28"/>
        </w:rPr>
        <w:t>.</w:t>
      </w:r>
      <w:r w:rsidR="00910914" w:rsidRPr="00796A70">
        <w:rPr>
          <w:sz w:val="28"/>
          <w:szCs w:val="28"/>
        </w:rPr>
        <w:t xml:space="preserve">  «Об утверждении</w:t>
      </w:r>
      <w:r w:rsidR="00910914">
        <w:rPr>
          <w:sz w:val="28"/>
          <w:szCs w:val="28"/>
        </w:rPr>
        <w:t xml:space="preserve"> </w:t>
      </w:r>
      <w:r w:rsidR="00910914" w:rsidRPr="00796A70">
        <w:rPr>
          <w:sz w:val="28"/>
          <w:szCs w:val="28"/>
        </w:rPr>
        <w:t>Положения о Муниципальной</w:t>
      </w:r>
      <w:r w:rsidR="00910914">
        <w:rPr>
          <w:sz w:val="28"/>
          <w:szCs w:val="28"/>
        </w:rPr>
        <w:t xml:space="preserve"> </w:t>
      </w:r>
      <w:r w:rsidR="00910914" w:rsidRPr="00796A70">
        <w:rPr>
          <w:sz w:val="28"/>
          <w:szCs w:val="28"/>
        </w:rPr>
        <w:t>службе Лихачевского  сельского поселения</w:t>
      </w:r>
      <w:r w:rsidR="00910914">
        <w:rPr>
          <w:sz w:val="28"/>
          <w:szCs w:val="28"/>
        </w:rPr>
        <w:t xml:space="preserve"> </w:t>
      </w:r>
      <w:r w:rsidR="00910914" w:rsidRPr="00796A70">
        <w:rPr>
          <w:sz w:val="28"/>
          <w:szCs w:val="28"/>
        </w:rPr>
        <w:t xml:space="preserve">Краснохолмского  </w:t>
      </w:r>
      <w:r w:rsidR="00910914">
        <w:rPr>
          <w:sz w:val="28"/>
          <w:szCs w:val="28"/>
        </w:rPr>
        <w:t>района Тверской области»</w:t>
      </w:r>
      <w:r w:rsidR="003477C2">
        <w:rPr>
          <w:rFonts w:cs="Times New Roman CYR"/>
          <w:sz w:val="28"/>
          <w:szCs w:val="28"/>
        </w:rPr>
        <w:t>;</w:t>
      </w:r>
    </w:p>
    <w:p w:rsidR="003477C2" w:rsidRDefault="003477C2" w:rsidP="00AF216A">
      <w:pPr>
        <w:jc w:val="both"/>
        <w:rPr>
          <w:rFonts w:cs="Times New Roman CYR"/>
          <w:sz w:val="28"/>
          <w:szCs w:val="28"/>
        </w:rPr>
      </w:pPr>
      <w:r>
        <w:rPr>
          <w:rFonts w:cs="Times New Roman CYR"/>
          <w:sz w:val="28"/>
          <w:szCs w:val="28"/>
        </w:rPr>
        <w:t xml:space="preserve">        </w:t>
      </w:r>
      <w:r w:rsidR="000D3B45">
        <w:rPr>
          <w:rFonts w:cs="Times New Roman CYR"/>
          <w:sz w:val="28"/>
          <w:szCs w:val="28"/>
        </w:rPr>
        <w:t xml:space="preserve">- </w:t>
      </w:r>
      <w:r>
        <w:rPr>
          <w:rFonts w:cs="Times New Roman CYR"/>
          <w:sz w:val="28"/>
          <w:szCs w:val="28"/>
        </w:rPr>
        <w:t xml:space="preserve">от </w:t>
      </w:r>
      <w:r w:rsidR="00AF216A">
        <w:rPr>
          <w:rFonts w:cs="Times New Roman CYR"/>
          <w:sz w:val="28"/>
          <w:szCs w:val="28"/>
        </w:rPr>
        <w:t>02.10.2014</w:t>
      </w:r>
      <w:r>
        <w:rPr>
          <w:rFonts w:cs="Times New Roman CYR"/>
          <w:sz w:val="28"/>
          <w:szCs w:val="28"/>
        </w:rPr>
        <w:t xml:space="preserve"> № </w:t>
      </w:r>
      <w:r w:rsidR="00AF216A">
        <w:rPr>
          <w:rFonts w:cs="Times New Roman CYR"/>
          <w:sz w:val="28"/>
          <w:szCs w:val="28"/>
        </w:rPr>
        <w:t>66</w:t>
      </w:r>
      <w:r>
        <w:rPr>
          <w:rFonts w:cs="Times New Roman CYR"/>
          <w:sz w:val="28"/>
          <w:szCs w:val="28"/>
        </w:rPr>
        <w:t xml:space="preserve"> «</w:t>
      </w:r>
      <w:r w:rsidR="00AF216A" w:rsidRPr="00796A70">
        <w:rPr>
          <w:sz w:val="28"/>
          <w:szCs w:val="28"/>
        </w:rPr>
        <w:t xml:space="preserve">О внесении изменений в </w:t>
      </w:r>
      <w:r w:rsidR="00AF216A">
        <w:rPr>
          <w:sz w:val="28"/>
          <w:szCs w:val="28"/>
        </w:rPr>
        <w:t xml:space="preserve">Положение о проведении аттестации муниципальных служащих в Лихачевском сельском поселении утвержденного Решением Совета депутатов от 25.02.2014г. №41 </w:t>
      </w:r>
      <w:r w:rsidR="00AF216A" w:rsidRPr="00796A70">
        <w:rPr>
          <w:sz w:val="28"/>
          <w:szCs w:val="28"/>
        </w:rPr>
        <w:t xml:space="preserve"> «Об </w:t>
      </w:r>
      <w:r w:rsidR="00AF216A" w:rsidRPr="00796A70">
        <w:rPr>
          <w:sz w:val="28"/>
          <w:szCs w:val="28"/>
        </w:rPr>
        <w:lastRenderedPageBreak/>
        <w:t>утверждении</w:t>
      </w:r>
      <w:r w:rsidR="00AF216A">
        <w:rPr>
          <w:sz w:val="28"/>
          <w:szCs w:val="28"/>
        </w:rPr>
        <w:t xml:space="preserve"> </w:t>
      </w:r>
      <w:r w:rsidR="00AF216A" w:rsidRPr="00796A70">
        <w:rPr>
          <w:sz w:val="28"/>
          <w:szCs w:val="28"/>
        </w:rPr>
        <w:t>Положения о Муниципальной</w:t>
      </w:r>
      <w:r w:rsidR="00AF216A">
        <w:rPr>
          <w:sz w:val="28"/>
          <w:szCs w:val="28"/>
        </w:rPr>
        <w:t xml:space="preserve"> </w:t>
      </w:r>
      <w:r w:rsidR="00AF216A" w:rsidRPr="00796A70">
        <w:rPr>
          <w:sz w:val="28"/>
          <w:szCs w:val="28"/>
        </w:rPr>
        <w:t>службе Лихачевского  сельского поселения</w:t>
      </w:r>
      <w:r w:rsidR="00AF216A">
        <w:rPr>
          <w:sz w:val="28"/>
          <w:szCs w:val="28"/>
        </w:rPr>
        <w:t xml:space="preserve"> </w:t>
      </w:r>
      <w:r w:rsidR="00AF216A" w:rsidRPr="00796A70">
        <w:rPr>
          <w:sz w:val="28"/>
          <w:szCs w:val="28"/>
        </w:rPr>
        <w:t xml:space="preserve">Краснохолмского  </w:t>
      </w:r>
      <w:r w:rsidR="00AF216A">
        <w:rPr>
          <w:sz w:val="28"/>
          <w:szCs w:val="28"/>
        </w:rPr>
        <w:t>района Тверской области»</w:t>
      </w:r>
      <w:r>
        <w:rPr>
          <w:rFonts w:cs="Times New Roman CYR"/>
          <w:sz w:val="28"/>
          <w:szCs w:val="28"/>
        </w:rPr>
        <w:t>;</w:t>
      </w:r>
    </w:p>
    <w:p w:rsidR="003477C2" w:rsidRDefault="00AF216A" w:rsidP="00AF216A">
      <w:pPr>
        <w:jc w:val="both"/>
        <w:rPr>
          <w:rFonts w:cs="Times New Roman CYR"/>
          <w:sz w:val="28"/>
          <w:szCs w:val="28"/>
        </w:rPr>
      </w:pPr>
      <w:r>
        <w:rPr>
          <w:rFonts w:cs="Times New Roman CYR"/>
          <w:sz w:val="28"/>
          <w:szCs w:val="28"/>
        </w:rPr>
        <w:t xml:space="preserve">          </w:t>
      </w:r>
      <w:r w:rsidR="000D3B45">
        <w:rPr>
          <w:rFonts w:cs="Times New Roman CYR"/>
          <w:sz w:val="28"/>
          <w:szCs w:val="28"/>
        </w:rPr>
        <w:t xml:space="preserve">- </w:t>
      </w:r>
      <w:r w:rsidR="003477C2">
        <w:rPr>
          <w:rFonts w:cs="Times New Roman CYR"/>
          <w:sz w:val="28"/>
          <w:szCs w:val="28"/>
        </w:rPr>
        <w:t xml:space="preserve">от </w:t>
      </w:r>
      <w:r>
        <w:rPr>
          <w:rFonts w:cs="Times New Roman CYR"/>
          <w:sz w:val="28"/>
          <w:szCs w:val="28"/>
        </w:rPr>
        <w:t>07.05.2015</w:t>
      </w:r>
      <w:r w:rsidR="003477C2">
        <w:rPr>
          <w:rFonts w:cs="Times New Roman CYR"/>
          <w:sz w:val="28"/>
          <w:szCs w:val="28"/>
        </w:rPr>
        <w:t xml:space="preserve"> № </w:t>
      </w:r>
      <w:r>
        <w:rPr>
          <w:rFonts w:cs="Times New Roman CYR"/>
          <w:sz w:val="28"/>
          <w:szCs w:val="28"/>
        </w:rPr>
        <w:t>85</w:t>
      </w:r>
      <w:r w:rsidR="003477C2">
        <w:rPr>
          <w:rFonts w:cs="Times New Roman CYR"/>
          <w:sz w:val="28"/>
          <w:szCs w:val="28"/>
        </w:rPr>
        <w:t xml:space="preserve"> «</w:t>
      </w:r>
      <w:r w:rsidRPr="00AF216A">
        <w:rPr>
          <w:sz w:val="28"/>
          <w:szCs w:val="28"/>
        </w:rPr>
        <w:t>О внесении изменений и дополнений  в решение  №41 от 25.02.2014г.  «Об утверждении  Положения о муниципальной  службе Лихачевского сельского поселения Краснохолмского  района Тверской области</w:t>
      </w:r>
      <w:r w:rsidRPr="000906D6">
        <w:rPr>
          <w:b/>
          <w:sz w:val="28"/>
          <w:szCs w:val="28"/>
        </w:rPr>
        <w:t>»</w:t>
      </w:r>
      <w:r w:rsidR="003477C2">
        <w:rPr>
          <w:rFonts w:cs="Times New Roman CYR"/>
          <w:sz w:val="28"/>
          <w:szCs w:val="28"/>
        </w:rPr>
        <w:t>;</w:t>
      </w:r>
    </w:p>
    <w:p w:rsidR="003477C2" w:rsidRPr="00AF216A" w:rsidRDefault="00AF216A" w:rsidP="00AF216A">
      <w:pPr>
        <w:jc w:val="both"/>
        <w:rPr>
          <w:rFonts w:cs="Times New Roman CYR"/>
          <w:sz w:val="28"/>
          <w:szCs w:val="28"/>
        </w:rPr>
      </w:pPr>
      <w:r>
        <w:rPr>
          <w:rFonts w:cs="Times New Roman CYR"/>
          <w:sz w:val="28"/>
          <w:szCs w:val="28"/>
        </w:rPr>
        <w:t xml:space="preserve">         </w:t>
      </w:r>
      <w:r w:rsidR="000D3B45">
        <w:rPr>
          <w:rFonts w:cs="Times New Roman CYR"/>
          <w:sz w:val="28"/>
          <w:szCs w:val="28"/>
        </w:rPr>
        <w:t xml:space="preserve">- </w:t>
      </w:r>
      <w:r w:rsidR="003477C2">
        <w:rPr>
          <w:rFonts w:cs="Times New Roman CYR"/>
          <w:sz w:val="28"/>
          <w:szCs w:val="28"/>
        </w:rPr>
        <w:t xml:space="preserve">от </w:t>
      </w:r>
      <w:r>
        <w:rPr>
          <w:rFonts w:cs="Times New Roman CYR"/>
          <w:sz w:val="28"/>
          <w:szCs w:val="28"/>
        </w:rPr>
        <w:t>26.06.2015</w:t>
      </w:r>
      <w:r w:rsidR="003477C2">
        <w:rPr>
          <w:rFonts w:cs="Times New Roman CYR"/>
          <w:sz w:val="28"/>
          <w:szCs w:val="28"/>
        </w:rPr>
        <w:t xml:space="preserve"> № </w:t>
      </w:r>
      <w:r>
        <w:rPr>
          <w:rFonts w:cs="Times New Roman CYR"/>
          <w:sz w:val="28"/>
          <w:szCs w:val="28"/>
        </w:rPr>
        <w:t>93</w:t>
      </w:r>
      <w:r w:rsidR="003477C2">
        <w:rPr>
          <w:rFonts w:cs="Times New Roman CYR"/>
          <w:sz w:val="28"/>
          <w:szCs w:val="28"/>
        </w:rPr>
        <w:t xml:space="preserve"> «</w:t>
      </w:r>
      <w:r w:rsidRPr="00AF216A">
        <w:rPr>
          <w:sz w:val="28"/>
          <w:szCs w:val="28"/>
        </w:rPr>
        <w:t>О внесении изменений в решение Совета депутатов Лихачевского сельского поселения  Краснохолмского района от 25.02.2014 г. №41</w:t>
      </w:r>
      <w:r>
        <w:rPr>
          <w:sz w:val="28"/>
          <w:szCs w:val="28"/>
        </w:rPr>
        <w:t xml:space="preserve"> </w:t>
      </w:r>
      <w:r w:rsidRPr="00AF216A">
        <w:rPr>
          <w:sz w:val="28"/>
          <w:szCs w:val="28"/>
        </w:rPr>
        <w:t xml:space="preserve"> «</w:t>
      </w:r>
      <w:r w:rsidRPr="00AF216A">
        <w:rPr>
          <w:rFonts w:cs="Times New Roman CYR"/>
          <w:color w:val="000000"/>
          <w:sz w:val="28"/>
          <w:szCs w:val="28"/>
        </w:rPr>
        <w:t xml:space="preserve">Об утверждении Положения о </w:t>
      </w:r>
      <w:r w:rsidRPr="00AF216A">
        <w:rPr>
          <w:sz w:val="28"/>
          <w:szCs w:val="28"/>
        </w:rPr>
        <w:t xml:space="preserve"> муниципальной службе Лихачевского сельского поселения Краснохолмского  района Тверской области»</w:t>
      </w:r>
      <w:r w:rsidR="003477C2" w:rsidRPr="00AF216A">
        <w:rPr>
          <w:rFonts w:cs="Times New Roman CYR"/>
          <w:sz w:val="28"/>
          <w:szCs w:val="28"/>
        </w:rPr>
        <w:t>;</w:t>
      </w:r>
    </w:p>
    <w:p w:rsidR="00AF216A" w:rsidRPr="000D3B45" w:rsidRDefault="00AF216A" w:rsidP="000D3B45">
      <w:pPr>
        <w:jc w:val="both"/>
        <w:rPr>
          <w:sz w:val="28"/>
          <w:szCs w:val="28"/>
        </w:rPr>
      </w:pPr>
      <w:r>
        <w:rPr>
          <w:rFonts w:cs="Times New Roman CYR"/>
          <w:sz w:val="28"/>
          <w:szCs w:val="28"/>
        </w:rPr>
        <w:t xml:space="preserve">          </w:t>
      </w:r>
      <w:r w:rsidR="000D3B45">
        <w:rPr>
          <w:rFonts w:cs="Times New Roman CYR"/>
          <w:sz w:val="28"/>
          <w:szCs w:val="28"/>
        </w:rPr>
        <w:t xml:space="preserve">- </w:t>
      </w:r>
      <w:r w:rsidR="003477C2">
        <w:rPr>
          <w:rFonts w:cs="Times New Roman CYR"/>
          <w:sz w:val="28"/>
          <w:szCs w:val="28"/>
        </w:rPr>
        <w:t xml:space="preserve">от </w:t>
      </w:r>
      <w:r>
        <w:rPr>
          <w:rFonts w:cs="Times New Roman CYR"/>
          <w:sz w:val="28"/>
          <w:szCs w:val="28"/>
        </w:rPr>
        <w:t xml:space="preserve"> 24.11.2015</w:t>
      </w:r>
      <w:r w:rsidR="000D3B45">
        <w:rPr>
          <w:rFonts w:cs="Times New Roman CYR"/>
          <w:sz w:val="28"/>
          <w:szCs w:val="28"/>
        </w:rPr>
        <w:t xml:space="preserve"> </w:t>
      </w:r>
      <w:r w:rsidR="003477C2">
        <w:rPr>
          <w:rFonts w:cs="Times New Roman CYR"/>
          <w:sz w:val="28"/>
          <w:szCs w:val="28"/>
        </w:rPr>
        <w:t xml:space="preserve"> № </w:t>
      </w:r>
      <w:r>
        <w:rPr>
          <w:rFonts w:cs="Times New Roman CYR"/>
          <w:sz w:val="28"/>
          <w:szCs w:val="28"/>
        </w:rPr>
        <w:t>106</w:t>
      </w:r>
      <w:r w:rsidR="003477C2">
        <w:rPr>
          <w:rFonts w:cs="Times New Roman CYR"/>
          <w:sz w:val="28"/>
          <w:szCs w:val="28"/>
        </w:rPr>
        <w:t xml:space="preserve"> «</w:t>
      </w:r>
      <w:r w:rsidR="000D3B45" w:rsidRPr="000D3B45">
        <w:rPr>
          <w:sz w:val="28"/>
          <w:szCs w:val="28"/>
        </w:rPr>
        <w:t xml:space="preserve">О внесении изменений в решение </w:t>
      </w:r>
      <w:proofErr w:type="gramStart"/>
      <w:r w:rsidR="000D3B45" w:rsidRPr="000D3B45">
        <w:rPr>
          <w:sz w:val="28"/>
          <w:szCs w:val="28"/>
        </w:rPr>
        <w:t>Совета депутатов Лихачевского сельского поселения Краснохолмского района Тверской области</w:t>
      </w:r>
      <w:proofErr w:type="gramEnd"/>
      <w:r w:rsidR="000D3B45" w:rsidRPr="000D3B45">
        <w:rPr>
          <w:sz w:val="28"/>
          <w:szCs w:val="28"/>
        </w:rPr>
        <w:t xml:space="preserve"> №41 от 25.02.2014г. «Об утверждении Положения о муниципальной службе Лихачевского сельского поселения Краснохолмского  района Тверской области»</w:t>
      </w:r>
      <w:r w:rsidR="000D3B45">
        <w:rPr>
          <w:sz w:val="28"/>
          <w:szCs w:val="28"/>
        </w:rPr>
        <w:t>;</w:t>
      </w:r>
    </w:p>
    <w:p w:rsidR="003477C2" w:rsidRDefault="000D3B45" w:rsidP="000D3B45">
      <w:pPr>
        <w:jc w:val="both"/>
        <w:rPr>
          <w:rFonts w:cs="Times New Roman CYR"/>
          <w:sz w:val="28"/>
          <w:szCs w:val="28"/>
        </w:rPr>
      </w:pPr>
      <w:r>
        <w:rPr>
          <w:rFonts w:cs="Times New Roman CYR"/>
          <w:sz w:val="28"/>
          <w:szCs w:val="28"/>
        </w:rPr>
        <w:t xml:space="preserve">        -  </w:t>
      </w:r>
      <w:r w:rsidR="003477C2">
        <w:rPr>
          <w:rFonts w:cs="Times New Roman CYR"/>
          <w:sz w:val="28"/>
          <w:szCs w:val="28"/>
        </w:rPr>
        <w:t xml:space="preserve">от </w:t>
      </w:r>
      <w:r>
        <w:rPr>
          <w:rFonts w:cs="Times New Roman CYR"/>
          <w:sz w:val="28"/>
          <w:szCs w:val="28"/>
        </w:rPr>
        <w:t xml:space="preserve"> 08.06.2016</w:t>
      </w:r>
      <w:r w:rsidR="003477C2">
        <w:rPr>
          <w:rFonts w:cs="Times New Roman CYR"/>
          <w:sz w:val="28"/>
          <w:szCs w:val="28"/>
        </w:rPr>
        <w:t xml:space="preserve"> </w:t>
      </w:r>
      <w:r>
        <w:rPr>
          <w:rFonts w:cs="Times New Roman CYR"/>
          <w:sz w:val="28"/>
          <w:szCs w:val="28"/>
        </w:rPr>
        <w:t xml:space="preserve"> </w:t>
      </w:r>
      <w:r w:rsidR="003477C2">
        <w:rPr>
          <w:rFonts w:cs="Times New Roman CYR"/>
          <w:sz w:val="28"/>
          <w:szCs w:val="28"/>
        </w:rPr>
        <w:t>№</w:t>
      </w:r>
      <w:r>
        <w:rPr>
          <w:rFonts w:cs="Times New Roman CYR"/>
          <w:sz w:val="28"/>
          <w:szCs w:val="28"/>
        </w:rPr>
        <w:t>137</w:t>
      </w:r>
      <w:r w:rsidR="003477C2">
        <w:rPr>
          <w:rFonts w:cs="Times New Roman CYR"/>
          <w:sz w:val="28"/>
          <w:szCs w:val="28"/>
        </w:rPr>
        <w:t xml:space="preserve"> «</w:t>
      </w:r>
      <w:r w:rsidRPr="00DF156B">
        <w:rPr>
          <w:sz w:val="28"/>
          <w:szCs w:val="28"/>
        </w:rPr>
        <w:t xml:space="preserve">О внесении изменений </w:t>
      </w:r>
      <w:r>
        <w:rPr>
          <w:sz w:val="28"/>
          <w:szCs w:val="28"/>
        </w:rPr>
        <w:t xml:space="preserve">и дополнений </w:t>
      </w:r>
      <w:r w:rsidRPr="00DF156B">
        <w:rPr>
          <w:sz w:val="28"/>
          <w:szCs w:val="28"/>
        </w:rPr>
        <w:t xml:space="preserve">в решение </w:t>
      </w:r>
      <w:proofErr w:type="gramStart"/>
      <w:r w:rsidRPr="00DF156B">
        <w:rPr>
          <w:sz w:val="28"/>
          <w:szCs w:val="28"/>
        </w:rPr>
        <w:t>Совета депутатов Лихачевского сельского поселения Краснохолмского района Тверской области</w:t>
      </w:r>
      <w:proofErr w:type="gramEnd"/>
      <w:r w:rsidRPr="00DF156B">
        <w:rPr>
          <w:sz w:val="28"/>
          <w:szCs w:val="28"/>
        </w:rPr>
        <w:t xml:space="preserve"> №</w:t>
      </w:r>
      <w:r>
        <w:rPr>
          <w:sz w:val="28"/>
          <w:szCs w:val="28"/>
        </w:rPr>
        <w:t>41</w:t>
      </w:r>
      <w:r w:rsidRPr="00DF156B">
        <w:rPr>
          <w:sz w:val="28"/>
          <w:szCs w:val="28"/>
        </w:rPr>
        <w:t xml:space="preserve"> от </w:t>
      </w:r>
      <w:r>
        <w:rPr>
          <w:sz w:val="28"/>
          <w:szCs w:val="28"/>
        </w:rPr>
        <w:t>25.02</w:t>
      </w:r>
      <w:r w:rsidRPr="00DF156B">
        <w:rPr>
          <w:sz w:val="28"/>
          <w:szCs w:val="28"/>
        </w:rPr>
        <w:t>.2014г. «</w:t>
      </w:r>
      <w:r>
        <w:rPr>
          <w:sz w:val="28"/>
          <w:szCs w:val="28"/>
        </w:rPr>
        <w:t>Об утверждении Положения о муниципальной службе Лихачевского сельского поселения Краснохолмского  района Тверской области»</w:t>
      </w:r>
      <w:r>
        <w:rPr>
          <w:rFonts w:cs="Times New Roman CYR"/>
          <w:sz w:val="28"/>
          <w:szCs w:val="28"/>
        </w:rPr>
        <w:t>.</w:t>
      </w:r>
    </w:p>
    <w:p w:rsidR="003477C2" w:rsidRDefault="003477C2" w:rsidP="003477C2">
      <w:pPr>
        <w:widowControl w:val="0"/>
        <w:ind w:firstLine="720"/>
        <w:jc w:val="both"/>
        <w:rPr>
          <w:rFonts w:cs="Times New Roman CYR"/>
          <w:sz w:val="28"/>
          <w:szCs w:val="28"/>
        </w:rPr>
      </w:pPr>
      <w:r>
        <w:rPr>
          <w:rFonts w:cs="Times New Roman CYR"/>
          <w:sz w:val="28"/>
          <w:szCs w:val="28"/>
        </w:rPr>
        <w:t xml:space="preserve">3. Настоящее решение вступает в силу со дня его официального обнародования и подлежит размещению на официальном сайте </w:t>
      </w:r>
      <w:r w:rsidR="005160C6">
        <w:rPr>
          <w:rFonts w:cs="Times New Roman CYR"/>
          <w:sz w:val="28"/>
          <w:szCs w:val="28"/>
        </w:rPr>
        <w:t>Администрации</w:t>
      </w:r>
      <w:r>
        <w:rPr>
          <w:rFonts w:cs="Times New Roman CYR"/>
          <w:sz w:val="28"/>
          <w:szCs w:val="28"/>
        </w:rPr>
        <w:t xml:space="preserve"> Краснохолмского района в информационно-телекоммуникационной сети "Интернет" на странице </w:t>
      </w:r>
      <w:r w:rsidR="005160C6">
        <w:rPr>
          <w:rFonts w:cs="Times New Roman CYR"/>
          <w:sz w:val="28"/>
          <w:szCs w:val="28"/>
        </w:rPr>
        <w:t>Администрации</w:t>
      </w:r>
      <w:r>
        <w:rPr>
          <w:rFonts w:cs="Times New Roman CYR"/>
          <w:sz w:val="28"/>
          <w:szCs w:val="28"/>
        </w:rPr>
        <w:t xml:space="preserve"> </w:t>
      </w:r>
      <w:r w:rsidR="00910914">
        <w:rPr>
          <w:rFonts w:cs="Times New Roman CYR"/>
          <w:sz w:val="28"/>
          <w:szCs w:val="28"/>
        </w:rPr>
        <w:t>Лихачевского</w:t>
      </w:r>
      <w:r>
        <w:rPr>
          <w:rFonts w:cs="Times New Roman CYR"/>
          <w:sz w:val="28"/>
          <w:szCs w:val="28"/>
        </w:rPr>
        <w:t xml:space="preserve"> сельского поселения.</w:t>
      </w:r>
    </w:p>
    <w:p w:rsidR="003477C2" w:rsidRDefault="003477C2" w:rsidP="003477C2">
      <w:pPr>
        <w:widowControl w:val="0"/>
        <w:ind w:firstLine="720"/>
        <w:jc w:val="both"/>
        <w:rPr>
          <w:rFonts w:cs="Times New Roman CYR"/>
          <w:sz w:val="28"/>
          <w:szCs w:val="28"/>
        </w:rPr>
      </w:pPr>
      <w:r>
        <w:rPr>
          <w:rFonts w:cs="Times New Roman CYR"/>
          <w:sz w:val="28"/>
          <w:szCs w:val="28"/>
        </w:rPr>
        <w:t>4. Действие пункта 31 Положения распространить на правоотношения, возникшие до вступления в силу настоящего решения.</w:t>
      </w:r>
    </w:p>
    <w:p w:rsidR="003477C2" w:rsidRDefault="003477C2" w:rsidP="003477C2">
      <w:pPr>
        <w:widowControl w:val="0"/>
        <w:ind w:firstLine="720"/>
        <w:jc w:val="both"/>
        <w:rPr>
          <w:rFonts w:cs="Times New Roman CYR"/>
          <w:sz w:val="28"/>
          <w:szCs w:val="28"/>
        </w:rPr>
      </w:pPr>
    </w:p>
    <w:p w:rsidR="000D3B45" w:rsidRDefault="000D3B45" w:rsidP="003477C2">
      <w:pPr>
        <w:widowControl w:val="0"/>
        <w:ind w:firstLine="720"/>
        <w:jc w:val="both"/>
        <w:rPr>
          <w:rFonts w:cs="Times New Roman CYR"/>
          <w:sz w:val="28"/>
          <w:szCs w:val="28"/>
        </w:rPr>
      </w:pPr>
    </w:p>
    <w:p w:rsidR="003477C2" w:rsidRPr="000D3B45" w:rsidRDefault="003477C2" w:rsidP="000D3B45">
      <w:pPr>
        <w:widowControl w:val="0"/>
        <w:jc w:val="both"/>
        <w:rPr>
          <w:rFonts w:cs="Times New Roman CYR"/>
          <w:bCs/>
          <w:color w:val="26282F"/>
          <w:sz w:val="28"/>
          <w:szCs w:val="28"/>
        </w:rPr>
      </w:pPr>
      <w:r w:rsidRPr="000D3B45">
        <w:rPr>
          <w:rFonts w:cs="Times New Roman CYR"/>
          <w:bCs/>
          <w:color w:val="26282F"/>
          <w:sz w:val="28"/>
          <w:szCs w:val="28"/>
        </w:rPr>
        <w:t xml:space="preserve">Глава </w:t>
      </w:r>
      <w:proofErr w:type="gramStart"/>
      <w:r w:rsidR="00910914" w:rsidRPr="000D3B45">
        <w:rPr>
          <w:rFonts w:cs="Times New Roman CYR"/>
          <w:bCs/>
          <w:color w:val="26282F"/>
          <w:sz w:val="28"/>
          <w:szCs w:val="28"/>
        </w:rPr>
        <w:t>Лихачевского</w:t>
      </w:r>
      <w:proofErr w:type="gramEnd"/>
    </w:p>
    <w:p w:rsidR="003477C2" w:rsidRPr="000D3B45" w:rsidRDefault="003477C2" w:rsidP="000D3B45">
      <w:pPr>
        <w:widowControl w:val="0"/>
        <w:jc w:val="both"/>
        <w:rPr>
          <w:rFonts w:cs="Times New Roman CYR"/>
          <w:sz w:val="28"/>
          <w:szCs w:val="28"/>
        </w:rPr>
      </w:pPr>
      <w:r w:rsidRPr="000D3B45">
        <w:rPr>
          <w:rFonts w:cs="Times New Roman CYR"/>
          <w:bCs/>
          <w:color w:val="26282F"/>
          <w:sz w:val="28"/>
          <w:szCs w:val="28"/>
        </w:rPr>
        <w:t xml:space="preserve">сельского поселения                                     </w:t>
      </w:r>
      <w:proofErr w:type="spellStart"/>
      <w:r w:rsidR="000D3B45" w:rsidRPr="000D3B45">
        <w:rPr>
          <w:rFonts w:cs="Times New Roman CYR"/>
          <w:bCs/>
          <w:color w:val="26282F"/>
          <w:sz w:val="28"/>
          <w:szCs w:val="28"/>
        </w:rPr>
        <w:t>Ю.А.Гаврилова</w:t>
      </w:r>
      <w:proofErr w:type="spellEnd"/>
      <w:r w:rsidRPr="000D3B45">
        <w:rPr>
          <w:rFonts w:cs="Times New Roman CYR"/>
          <w:bCs/>
          <w:color w:val="26282F"/>
          <w:sz w:val="28"/>
          <w:szCs w:val="28"/>
        </w:rPr>
        <w:t xml:space="preserve">                                                  </w:t>
      </w:r>
    </w:p>
    <w:p w:rsidR="003477C2" w:rsidRDefault="003477C2" w:rsidP="000D3B45">
      <w:pPr>
        <w:widowControl w:val="0"/>
        <w:jc w:val="both"/>
        <w:rPr>
          <w:rFonts w:cs="Times New Roman CYR"/>
          <w:sz w:val="28"/>
          <w:szCs w:val="28"/>
        </w:rPr>
      </w:pPr>
    </w:p>
    <w:p w:rsidR="003477C2" w:rsidRDefault="003477C2" w:rsidP="003477C2">
      <w:pPr>
        <w:widowControl w:val="0"/>
        <w:ind w:firstLine="720"/>
        <w:jc w:val="both"/>
        <w:rPr>
          <w:rFonts w:cs="Times New Roman CYR"/>
          <w:sz w:val="28"/>
          <w:szCs w:val="28"/>
        </w:rPr>
      </w:pPr>
    </w:p>
    <w:p w:rsidR="003477C2" w:rsidRDefault="003477C2" w:rsidP="003477C2">
      <w:pPr>
        <w:widowControl w:val="0"/>
        <w:ind w:firstLine="720"/>
        <w:jc w:val="both"/>
        <w:rPr>
          <w:rFonts w:cs="Times New Roman CYR"/>
          <w:sz w:val="28"/>
          <w:szCs w:val="28"/>
        </w:rPr>
      </w:pPr>
    </w:p>
    <w:p w:rsidR="003477C2" w:rsidRDefault="003477C2" w:rsidP="003477C2">
      <w:pPr>
        <w:widowControl w:val="0"/>
        <w:ind w:firstLine="720"/>
        <w:jc w:val="both"/>
        <w:rPr>
          <w:rFonts w:cs="Times New Roman CYR"/>
          <w:sz w:val="28"/>
          <w:szCs w:val="28"/>
        </w:rPr>
      </w:pPr>
    </w:p>
    <w:p w:rsidR="003477C2" w:rsidRDefault="003477C2" w:rsidP="003477C2">
      <w:pPr>
        <w:widowControl w:val="0"/>
        <w:ind w:firstLine="720"/>
        <w:jc w:val="both"/>
        <w:rPr>
          <w:rFonts w:cs="Times New Roman CYR"/>
          <w:sz w:val="28"/>
          <w:szCs w:val="28"/>
        </w:rPr>
      </w:pPr>
    </w:p>
    <w:p w:rsidR="003477C2" w:rsidRDefault="003477C2" w:rsidP="003477C2">
      <w:pPr>
        <w:widowControl w:val="0"/>
        <w:ind w:firstLine="720"/>
        <w:jc w:val="both"/>
        <w:rPr>
          <w:rFonts w:cs="Times New Roman CYR"/>
          <w:sz w:val="28"/>
          <w:szCs w:val="28"/>
        </w:rPr>
      </w:pPr>
    </w:p>
    <w:p w:rsidR="003477C2" w:rsidRDefault="003477C2" w:rsidP="003477C2">
      <w:pPr>
        <w:widowControl w:val="0"/>
        <w:ind w:firstLine="720"/>
        <w:jc w:val="both"/>
        <w:rPr>
          <w:rFonts w:cs="Times New Roman CYR"/>
          <w:sz w:val="28"/>
          <w:szCs w:val="28"/>
        </w:rPr>
      </w:pPr>
    </w:p>
    <w:p w:rsidR="003477C2" w:rsidRDefault="003477C2" w:rsidP="003477C2">
      <w:pPr>
        <w:widowControl w:val="0"/>
        <w:ind w:firstLine="720"/>
        <w:jc w:val="both"/>
        <w:rPr>
          <w:rFonts w:cs="Times New Roman CYR"/>
          <w:sz w:val="28"/>
          <w:szCs w:val="28"/>
        </w:rPr>
      </w:pPr>
    </w:p>
    <w:p w:rsidR="003477C2" w:rsidRDefault="003477C2" w:rsidP="003477C2">
      <w:pPr>
        <w:widowControl w:val="0"/>
        <w:ind w:firstLine="720"/>
        <w:jc w:val="both"/>
        <w:rPr>
          <w:rFonts w:cs="Times New Roman CYR"/>
          <w:sz w:val="28"/>
          <w:szCs w:val="28"/>
        </w:rPr>
      </w:pPr>
    </w:p>
    <w:p w:rsidR="003477C2" w:rsidRDefault="003477C2" w:rsidP="003477C2">
      <w:pPr>
        <w:widowControl w:val="0"/>
        <w:ind w:firstLine="720"/>
        <w:jc w:val="both"/>
        <w:rPr>
          <w:rFonts w:cs="Times New Roman CYR"/>
          <w:sz w:val="28"/>
          <w:szCs w:val="28"/>
        </w:rPr>
      </w:pPr>
    </w:p>
    <w:p w:rsidR="003477C2" w:rsidRDefault="003477C2" w:rsidP="003477C2">
      <w:pPr>
        <w:widowControl w:val="0"/>
        <w:ind w:firstLine="720"/>
        <w:jc w:val="both"/>
        <w:rPr>
          <w:rFonts w:cs="Times New Roman CYR"/>
          <w:sz w:val="28"/>
          <w:szCs w:val="28"/>
        </w:rPr>
      </w:pPr>
    </w:p>
    <w:p w:rsidR="003477C2" w:rsidRDefault="003477C2" w:rsidP="003477C2">
      <w:pPr>
        <w:widowControl w:val="0"/>
        <w:ind w:firstLine="720"/>
        <w:jc w:val="both"/>
        <w:rPr>
          <w:rFonts w:cs="Times New Roman CYR"/>
          <w:sz w:val="28"/>
          <w:szCs w:val="28"/>
        </w:rPr>
      </w:pPr>
    </w:p>
    <w:p w:rsidR="003477C2" w:rsidRDefault="003477C2" w:rsidP="003477C2">
      <w:pPr>
        <w:widowControl w:val="0"/>
        <w:ind w:firstLine="698"/>
        <w:jc w:val="right"/>
        <w:rPr>
          <w:rFonts w:cs="Times New Roman CYR"/>
        </w:rPr>
      </w:pPr>
      <w:r>
        <w:rPr>
          <w:rFonts w:cs="Times New Roman CYR"/>
        </w:rPr>
        <w:lastRenderedPageBreak/>
        <w:t>Утверждено</w:t>
      </w:r>
    </w:p>
    <w:p w:rsidR="003477C2" w:rsidRDefault="003477C2" w:rsidP="003477C2">
      <w:pPr>
        <w:widowControl w:val="0"/>
        <w:ind w:firstLine="698"/>
        <w:jc w:val="right"/>
        <w:rPr>
          <w:rFonts w:cs="Times New Roman CYR"/>
        </w:rPr>
      </w:pPr>
      <w:r>
        <w:rPr>
          <w:rFonts w:cs="Times New Roman CYR"/>
        </w:rPr>
        <w:t>решением Совета депутатов</w:t>
      </w:r>
    </w:p>
    <w:p w:rsidR="003477C2" w:rsidRDefault="00910914" w:rsidP="003477C2">
      <w:pPr>
        <w:widowControl w:val="0"/>
        <w:ind w:firstLine="698"/>
        <w:jc w:val="right"/>
        <w:rPr>
          <w:rFonts w:cs="Times New Roman CYR"/>
        </w:rPr>
      </w:pPr>
      <w:r>
        <w:rPr>
          <w:rFonts w:cs="Times New Roman CYR"/>
        </w:rPr>
        <w:t>Лихачевского</w:t>
      </w:r>
      <w:r w:rsidR="003477C2">
        <w:rPr>
          <w:rFonts w:cs="Times New Roman CYR"/>
        </w:rPr>
        <w:t xml:space="preserve"> сельского поселения</w:t>
      </w:r>
    </w:p>
    <w:p w:rsidR="003477C2" w:rsidRDefault="003477C2" w:rsidP="003477C2">
      <w:pPr>
        <w:widowControl w:val="0"/>
        <w:ind w:firstLine="698"/>
        <w:jc w:val="right"/>
        <w:rPr>
          <w:rFonts w:cs="Times New Roman CYR"/>
        </w:rPr>
      </w:pPr>
      <w:r>
        <w:rPr>
          <w:rFonts w:cs="Times New Roman CYR"/>
        </w:rPr>
        <w:t>Краснохолмского района</w:t>
      </w:r>
    </w:p>
    <w:p w:rsidR="003477C2" w:rsidRDefault="003477C2" w:rsidP="003477C2">
      <w:pPr>
        <w:widowControl w:val="0"/>
        <w:ind w:firstLine="698"/>
        <w:jc w:val="right"/>
        <w:rPr>
          <w:rFonts w:cs="Times New Roman CYR"/>
        </w:rPr>
      </w:pPr>
      <w:r>
        <w:rPr>
          <w:rFonts w:cs="Times New Roman CYR"/>
        </w:rPr>
        <w:t xml:space="preserve">от </w:t>
      </w:r>
      <w:r w:rsidR="00646432">
        <w:rPr>
          <w:rFonts w:cs="Times New Roman CYR"/>
        </w:rPr>
        <w:t xml:space="preserve">14.04.2017 </w:t>
      </w:r>
      <w:r>
        <w:rPr>
          <w:rFonts w:cs="Times New Roman CYR"/>
        </w:rPr>
        <w:t xml:space="preserve"> </w:t>
      </w:r>
      <w:r w:rsidR="000D3B45">
        <w:rPr>
          <w:rFonts w:cs="Times New Roman CYR"/>
        </w:rPr>
        <w:t>№</w:t>
      </w:r>
      <w:r w:rsidR="00646432">
        <w:rPr>
          <w:rFonts w:cs="Times New Roman CYR"/>
        </w:rPr>
        <w:t>154</w:t>
      </w:r>
    </w:p>
    <w:p w:rsidR="003477C2" w:rsidRDefault="003477C2" w:rsidP="003477C2">
      <w:pPr>
        <w:widowControl w:val="0"/>
        <w:ind w:firstLine="720"/>
        <w:jc w:val="both"/>
        <w:rPr>
          <w:rFonts w:cs="Times New Roman CYR"/>
        </w:rPr>
      </w:pPr>
    </w:p>
    <w:p w:rsidR="003477C2" w:rsidRDefault="003477C2" w:rsidP="003477C2">
      <w:pPr>
        <w:pStyle w:val="1"/>
        <w:widowControl w:val="0"/>
        <w:spacing w:before="108" w:after="108"/>
        <w:jc w:val="center"/>
        <w:rPr>
          <w:rFonts w:cs="Times New Roman CYR"/>
          <w:b/>
          <w:bCs/>
          <w:color w:val="26282F"/>
          <w:sz w:val="28"/>
          <w:szCs w:val="28"/>
        </w:rPr>
      </w:pPr>
      <w:proofErr w:type="gramStart"/>
      <w:r>
        <w:rPr>
          <w:rFonts w:cs="Times New Roman CYR"/>
          <w:b/>
          <w:bCs/>
          <w:color w:val="26282F"/>
          <w:sz w:val="28"/>
          <w:szCs w:val="28"/>
        </w:rPr>
        <w:t>П</w:t>
      </w:r>
      <w:proofErr w:type="gramEnd"/>
      <w:r>
        <w:rPr>
          <w:rFonts w:cs="Times New Roman CYR"/>
          <w:b/>
          <w:bCs/>
          <w:color w:val="26282F"/>
          <w:sz w:val="28"/>
          <w:szCs w:val="28"/>
        </w:rPr>
        <w:t xml:space="preserve"> О Л О Ж Е Н И Е</w:t>
      </w:r>
      <w:r>
        <w:rPr>
          <w:rFonts w:cs="Times New Roman CYR"/>
          <w:b/>
          <w:bCs/>
          <w:color w:val="26282F"/>
          <w:sz w:val="28"/>
          <w:szCs w:val="28"/>
        </w:rPr>
        <w:br/>
        <w:t xml:space="preserve">о муниципальной службе в </w:t>
      </w:r>
      <w:r w:rsidR="00910914">
        <w:rPr>
          <w:rFonts w:cs="Times New Roman CYR"/>
          <w:b/>
          <w:bCs/>
          <w:color w:val="26282F"/>
          <w:sz w:val="28"/>
          <w:szCs w:val="28"/>
        </w:rPr>
        <w:t>Лихачевском</w:t>
      </w:r>
      <w:r>
        <w:rPr>
          <w:rFonts w:cs="Times New Roman CYR"/>
          <w:b/>
          <w:bCs/>
          <w:color w:val="26282F"/>
          <w:sz w:val="28"/>
          <w:szCs w:val="28"/>
        </w:rPr>
        <w:t xml:space="preserve"> сельском поселения Краснохолмского района Тверской области</w:t>
      </w:r>
    </w:p>
    <w:p w:rsidR="003477C2" w:rsidRDefault="003477C2" w:rsidP="003477C2">
      <w:pPr>
        <w:pStyle w:val="1"/>
        <w:widowControl w:val="0"/>
        <w:spacing w:before="108" w:after="108"/>
        <w:jc w:val="center"/>
        <w:rPr>
          <w:rFonts w:cs="Times New Roman CYR"/>
          <w:b/>
          <w:bCs/>
          <w:color w:val="26282F"/>
          <w:sz w:val="28"/>
          <w:szCs w:val="28"/>
        </w:rPr>
      </w:pPr>
      <w:r>
        <w:rPr>
          <w:rFonts w:cs="Times New Roman CYR"/>
          <w:b/>
          <w:bCs/>
          <w:color w:val="26282F"/>
          <w:sz w:val="28"/>
          <w:szCs w:val="28"/>
        </w:rPr>
        <w:t>Раздел I.</w:t>
      </w:r>
      <w:r>
        <w:rPr>
          <w:rFonts w:cs="Times New Roman CYR"/>
          <w:b/>
          <w:bCs/>
          <w:color w:val="26282F"/>
          <w:sz w:val="28"/>
          <w:szCs w:val="28"/>
        </w:rPr>
        <w:br/>
        <w:t>Общие положения</w:t>
      </w:r>
    </w:p>
    <w:p w:rsidR="003477C2" w:rsidRDefault="00006B0B" w:rsidP="000D3B45">
      <w:pPr>
        <w:jc w:val="both"/>
        <w:rPr>
          <w:rFonts w:cs="Times New Roman CYR"/>
          <w:sz w:val="28"/>
          <w:szCs w:val="28"/>
        </w:rPr>
      </w:pPr>
      <w:r>
        <w:rPr>
          <w:rFonts w:cs="Times New Roman CYR"/>
          <w:sz w:val="28"/>
          <w:szCs w:val="28"/>
        </w:rPr>
        <w:t xml:space="preserve">         </w:t>
      </w:r>
      <w:r w:rsidR="003477C2">
        <w:rPr>
          <w:rFonts w:cs="Times New Roman CYR"/>
          <w:sz w:val="28"/>
          <w:szCs w:val="28"/>
        </w:rPr>
        <w:t>1. </w:t>
      </w:r>
      <w:proofErr w:type="gramStart"/>
      <w:r w:rsidR="003477C2">
        <w:rPr>
          <w:rFonts w:cs="Times New Roman CYR"/>
          <w:sz w:val="28"/>
          <w:szCs w:val="28"/>
        </w:rPr>
        <w:t xml:space="preserve">Отношения, связанные с поступлением на муниципальную службу, прохождением и прекращением муниципальной службы, а также с определением правового положения (статуса) муниципальных служащих, регулируются </w:t>
      </w:r>
      <w:hyperlink r:id="rId8" w:history="1">
        <w:r w:rsidR="003477C2">
          <w:rPr>
            <w:rFonts w:cs="Times New Roman CYR"/>
            <w:sz w:val="28"/>
            <w:szCs w:val="28"/>
          </w:rPr>
          <w:t>Федеральным законом</w:t>
        </w:r>
      </w:hyperlink>
      <w:r w:rsidR="003477C2">
        <w:rPr>
          <w:rFonts w:cs="Times New Roman CYR"/>
          <w:sz w:val="28"/>
          <w:szCs w:val="28"/>
        </w:rPr>
        <w:t xml:space="preserve"> от 02.03.2007 г. N 25-ФЗ "О муниципальной службе в Российской Федерации" (далее - </w:t>
      </w:r>
      <w:hyperlink r:id="rId9" w:history="1">
        <w:r w:rsidR="003477C2">
          <w:rPr>
            <w:rFonts w:cs="Times New Roman CYR"/>
            <w:sz w:val="28"/>
            <w:szCs w:val="28"/>
          </w:rPr>
          <w:t>Федеральный закон</w:t>
        </w:r>
      </w:hyperlink>
      <w:r w:rsidR="003477C2">
        <w:rPr>
          <w:rFonts w:cs="Times New Roman CYR"/>
          <w:sz w:val="28"/>
          <w:szCs w:val="28"/>
        </w:rPr>
        <w:t xml:space="preserve"> от 02.03.2007 г. N 25-ФЗ), </w:t>
      </w:r>
      <w:hyperlink r:id="rId10" w:history="1">
        <w:r w:rsidR="003477C2">
          <w:rPr>
            <w:rFonts w:cs="Times New Roman CYR"/>
            <w:sz w:val="28"/>
            <w:szCs w:val="28"/>
          </w:rPr>
          <w:t>законом</w:t>
        </w:r>
      </w:hyperlink>
      <w:r w:rsidR="003477C2">
        <w:rPr>
          <w:rFonts w:cs="Times New Roman CYR"/>
          <w:sz w:val="28"/>
          <w:szCs w:val="28"/>
        </w:rPr>
        <w:t xml:space="preserve"> Тверской области от 09.11.2007 г. N 121-ЗО "О регулировании отдельных вопросов муниципальной службы в Тверской области</w:t>
      </w:r>
      <w:proofErr w:type="gramEnd"/>
      <w:r w:rsidR="003477C2">
        <w:rPr>
          <w:rFonts w:cs="Times New Roman CYR"/>
          <w:sz w:val="28"/>
          <w:szCs w:val="28"/>
        </w:rPr>
        <w:t xml:space="preserve">" (далее - </w:t>
      </w:r>
      <w:hyperlink r:id="rId11" w:history="1">
        <w:r w:rsidR="003477C2">
          <w:rPr>
            <w:rFonts w:cs="Times New Roman CYR"/>
            <w:sz w:val="28"/>
            <w:szCs w:val="28"/>
          </w:rPr>
          <w:t>закон</w:t>
        </w:r>
      </w:hyperlink>
      <w:r w:rsidR="003477C2">
        <w:rPr>
          <w:rFonts w:cs="Times New Roman CYR"/>
          <w:sz w:val="28"/>
          <w:szCs w:val="28"/>
        </w:rPr>
        <w:t xml:space="preserve"> Тверской области от 09.11.2007 г. N 121-ЗО), иными правовыми актами Российской Федерации и Тверской области.</w:t>
      </w:r>
    </w:p>
    <w:p w:rsidR="003477C2" w:rsidRDefault="003477C2" w:rsidP="000D3B45">
      <w:pPr>
        <w:jc w:val="both"/>
        <w:rPr>
          <w:rFonts w:cs="Times New Roman CYR"/>
          <w:sz w:val="28"/>
          <w:szCs w:val="28"/>
        </w:rPr>
      </w:pPr>
      <w:r>
        <w:rPr>
          <w:rFonts w:cs="Times New Roman CYR"/>
          <w:sz w:val="28"/>
          <w:szCs w:val="28"/>
        </w:rPr>
        <w:t>Предметом регулирования настоящего Положения являются отношения, урегулирование которых действующее законодательство РФ и Тверской области возлагает на представительный орган муниципального образования.</w:t>
      </w:r>
    </w:p>
    <w:p w:rsidR="003477C2" w:rsidRDefault="000D3B45" w:rsidP="000D3B45">
      <w:pPr>
        <w:jc w:val="both"/>
        <w:rPr>
          <w:rFonts w:cs="Times New Roman CYR"/>
          <w:sz w:val="28"/>
          <w:szCs w:val="28"/>
        </w:rPr>
      </w:pPr>
      <w:r>
        <w:rPr>
          <w:rFonts w:cs="Times New Roman CYR"/>
          <w:sz w:val="28"/>
          <w:szCs w:val="28"/>
        </w:rPr>
        <w:t xml:space="preserve">      </w:t>
      </w:r>
      <w:r w:rsidR="00006B0B">
        <w:rPr>
          <w:rFonts w:cs="Times New Roman CYR"/>
          <w:sz w:val="28"/>
          <w:szCs w:val="28"/>
        </w:rPr>
        <w:t xml:space="preserve">    </w:t>
      </w:r>
      <w:r w:rsidR="003477C2">
        <w:rPr>
          <w:rFonts w:cs="Times New Roman CYR"/>
          <w:sz w:val="28"/>
          <w:szCs w:val="28"/>
        </w:rPr>
        <w:t xml:space="preserve">2. Понятие "муниципальная служба", "муниципальный служащий" и иные понятия, применяемые в настоящем Положении, используются в значениях, определённых </w:t>
      </w:r>
      <w:hyperlink r:id="rId12" w:history="1">
        <w:r w:rsidR="003477C2">
          <w:rPr>
            <w:rFonts w:cs="Times New Roman CYR"/>
            <w:sz w:val="28"/>
            <w:szCs w:val="28"/>
          </w:rPr>
          <w:t>Федеральным законом</w:t>
        </w:r>
      </w:hyperlink>
      <w:r w:rsidR="003477C2">
        <w:rPr>
          <w:rFonts w:cs="Times New Roman CYR"/>
          <w:sz w:val="28"/>
          <w:szCs w:val="28"/>
        </w:rPr>
        <w:t xml:space="preserve"> от 02.03.2007 г. N 25-ФЗ, законом Тверской области от 09.11.2007 г. N 121-ЗО, </w:t>
      </w:r>
      <w:hyperlink r:id="rId13" w:history="1">
        <w:r w:rsidR="003477C2">
          <w:rPr>
            <w:rFonts w:cs="Times New Roman CYR"/>
            <w:sz w:val="28"/>
            <w:szCs w:val="28"/>
          </w:rPr>
          <w:t>Трудовым кодексом</w:t>
        </w:r>
      </w:hyperlink>
      <w:r w:rsidR="003477C2">
        <w:rPr>
          <w:rFonts w:cs="Times New Roman CYR"/>
          <w:sz w:val="28"/>
          <w:szCs w:val="28"/>
        </w:rPr>
        <w:t xml:space="preserve"> РФ.</w:t>
      </w:r>
    </w:p>
    <w:p w:rsidR="003477C2" w:rsidRDefault="003477C2" w:rsidP="000D3B45">
      <w:pPr>
        <w:widowControl w:val="0"/>
        <w:ind w:firstLine="720"/>
        <w:jc w:val="both"/>
        <w:rPr>
          <w:rFonts w:cs="Times New Roman CYR"/>
          <w:sz w:val="28"/>
          <w:szCs w:val="28"/>
        </w:rPr>
      </w:pPr>
      <w:r>
        <w:rPr>
          <w:rFonts w:cs="Times New Roman CYR"/>
          <w:sz w:val="28"/>
          <w:szCs w:val="28"/>
        </w:rPr>
        <w:t xml:space="preserve">3. Муниципальными служащими </w:t>
      </w:r>
      <w:r w:rsidR="00910914">
        <w:rPr>
          <w:rFonts w:cs="Times New Roman CYR"/>
          <w:sz w:val="28"/>
          <w:szCs w:val="28"/>
        </w:rPr>
        <w:t>Лихачевского</w:t>
      </w:r>
      <w:r>
        <w:rPr>
          <w:rFonts w:cs="Times New Roman CYR"/>
          <w:sz w:val="28"/>
          <w:szCs w:val="28"/>
        </w:rPr>
        <w:t xml:space="preserve"> сельского поселения Краснохолмского района (далее также - муниципальные служащие) являются лица, замещающие должности муниципальной службы в </w:t>
      </w:r>
      <w:r w:rsidR="005160C6">
        <w:rPr>
          <w:rFonts w:cs="Times New Roman CYR"/>
          <w:sz w:val="28"/>
          <w:szCs w:val="28"/>
        </w:rPr>
        <w:t>Администрации</w:t>
      </w:r>
      <w:r>
        <w:rPr>
          <w:rFonts w:cs="Times New Roman CYR"/>
          <w:sz w:val="28"/>
          <w:szCs w:val="28"/>
        </w:rPr>
        <w:t xml:space="preserve"> </w:t>
      </w:r>
      <w:r w:rsidR="00910914">
        <w:rPr>
          <w:rFonts w:cs="Times New Roman CYR"/>
          <w:sz w:val="28"/>
          <w:szCs w:val="28"/>
        </w:rPr>
        <w:t>Лихачевского</w:t>
      </w:r>
      <w:r>
        <w:rPr>
          <w:rFonts w:cs="Times New Roman CYR"/>
          <w:sz w:val="28"/>
          <w:szCs w:val="28"/>
        </w:rPr>
        <w:t xml:space="preserve"> сельского поселения.</w:t>
      </w:r>
    </w:p>
    <w:p w:rsidR="003477C2" w:rsidRDefault="003477C2" w:rsidP="000D3B45">
      <w:pPr>
        <w:widowControl w:val="0"/>
        <w:ind w:firstLine="720"/>
        <w:jc w:val="both"/>
        <w:rPr>
          <w:rFonts w:cs="Times New Roman CYR"/>
          <w:sz w:val="28"/>
          <w:szCs w:val="28"/>
        </w:rPr>
      </w:pPr>
      <w:r>
        <w:rPr>
          <w:rFonts w:cs="Times New Roman CYR"/>
          <w:sz w:val="28"/>
          <w:szCs w:val="28"/>
        </w:rPr>
        <w:t>Правовой статус муниципального служащего, его основные права и обязанности, основные принципы муниципальной службы определяются федеральным законодательством и законодательством Тверской области. Конкретные права и обязанности муниципального служащего содержатся в его должностных инструкциях (регламентах), утверждаемых представителем нанимателя (работодателем).</w:t>
      </w:r>
    </w:p>
    <w:p w:rsidR="003477C2" w:rsidRDefault="003477C2" w:rsidP="000D3B45">
      <w:pPr>
        <w:jc w:val="both"/>
        <w:rPr>
          <w:rFonts w:cs="Times New Roman CYR"/>
          <w:sz w:val="28"/>
          <w:szCs w:val="28"/>
        </w:rPr>
      </w:pPr>
      <w:r>
        <w:rPr>
          <w:rFonts w:cs="Times New Roman CYR"/>
          <w:sz w:val="28"/>
          <w:szCs w:val="28"/>
        </w:rPr>
        <w:t xml:space="preserve">На муниципальных служащих распространяются требования, ограничения и запреты, связанные с муниципальной службой и установленные </w:t>
      </w:r>
      <w:hyperlink r:id="rId14" w:history="1">
        <w:r>
          <w:rPr>
            <w:rFonts w:cs="Times New Roman CYR"/>
            <w:sz w:val="28"/>
            <w:szCs w:val="28"/>
          </w:rPr>
          <w:t>Федеральным законом</w:t>
        </w:r>
      </w:hyperlink>
      <w:r>
        <w:rPr>
          <w:rFonts w:cs="Times New Roman CYR"/>
          <w:sz w:val="28"/>
          <w:szCs w:val="28"/>
        </w:rPr>
        <w:t xml:space="preserve"> от 02.03.2007 г. N 25-ФЗ, </w:t>
      </w:r>
      <w:hyperlink r:id="rId15" w:history="1">
        <w:r>
          <w:rPr>
            <w:rFonts w:cs="Times New Roman CYR"/>
            <w:sz w:val="28"/>
            <w:szCs w:val="28"/>
          </w:rPr>
          <w:t>Федеральным законом</w:t>
        </w:r>
      </w:hyperlink>
      <w:r>
        <w:rPr>
          <w:rFonts w:cs="Times New Roman CYR"/>
          <w:sz w:val="28"/>
          <w:szCs w:val="28"/>
        </w:rPr>
        <w:t xml:space="preserve"> от 25.12.2008 г. N 273-ФЗ "О противодействии коррупции" и другими федеральными законами и законами Тверской области.</w:t>
      </w:r>
    </w:p>
    <w:p w:rsidR="003477C2" w:rsidRDefault="003477C2" w:rsidP="00006B0B">
      <w:pPr>
        <w:jc w:val="both"/>
        <w:rPr>
          <w:rFonts w:cs="Times New Roman CYR"/>
          <w:sz w:val="28"/>
          <w:szCs w:val="28"/>
        </w:rPr>
      </w:pPr>
      <w:r>
        <w:rPr>
          <w:rFonts w:cs="Times New Roman CYR"/>
          <w:sz w:val="28"/>
          <w:szCs w:val="28"/>
        </w:rPr>
        <w:lastRenderedPageBreak/>
        <w:t xml:space="preserve">В </w:t>
      </w:r>
      <w:r w:rsidR="005160C6">
        <w:rPr>
          <w:rFonts w:cs="Times New Roman CYR"/>
          <w:sz w:val="28"/>
          <w:szCs w:val="28"/>
        </w:rPr>
        <w:t>Администрации</w:t>
      </w:r>
      <w:r>
        <w:rPr>
          <w:rFonts w:cs="Times New Roman CYR"/>
          <w:sz w:val="28"/>
          <w:szCs w:val="28"/>
        </w:rPr>
        <w:t xml:space="preserve"> </w:t>
      </w:r>
      <w:r w:rsidR="00910914">
        <w:rPr>
          <w:rFonts w:cs="Times New Roman CYR"/>
          <w:sz w:val="28"/>
          <w:szCs w:val="28"/>
        </w:rPr>
        <w:t>Лихачевского</w:t>
      </w:r>
      <w:r>
        <w:rPr>
          <w:rFonts w:cs="Times New Roman CYR"/>
          <w:sz w:val="28"/>
          <w:szCs w:val="28"/>
        </w:rPr>
        <w:t xml:space="preserve"> сельского поселения Краснохолмского района ведется реестр муниципальных служащих </w:t>
      </w:r>
      <w:r w:rsidR="005160C6">
        <w:rPr>
          <w:rFonts w:cs="Times New Roman CYR"/>
          <w:sz w:val="28"/>
          <w:szCs w:val="28"/>
        </w:rPr>
        <w:t>Администрации</w:t>
      </w:r>
      <w:r>
        <w:rPr>
          <w:rFonts w:cs="Times New Roman CYR"/>
          <w:sz w:val="28"/>
          <w:szCs w:val="28"/>
        </w:rPr>
        <w:t xml:space="preserve">. Положение о порядке ведения реестра муниципальных служащих утверждается Администрацией </w:t>
      </w:r>
      <w:r w:rsidR="00910914">
        <w:rPr>
          <w:rFonts w:cs="Times New Roman CYR"/>
          <w:sz w:val="28"/>
          <w:szCs w:val="28"/>
        </w:rPr>
        <w:t>Лихачевского</w:t>
      </w:r>
      <w:r>
        <w:rPr>
          <w:rFonts w:cs="Times New Roman CYR"/>
          <w:sz w:val="28"/>
          <w:szCs w:val="28"/>
        </w:rPr>
        <w:t xml:space="preserve"> сельского поселения Краснохолмского района.</w:t>
      </w:r>
    </w:p>
    <w:p w:rsidR="003477C2" w:rsidRDefault="003477C2" w:rsidP="00006B0B">
      <w:pPr>
        <w:jc w:val="both"/>
        <w:rPr>
          <w:rFonts w:cs="Times New Roman CYR"/>
          <w:sz w:val="28"/>
          <w:szCs w:val="28"/>
        </w:rPr>
      </w:pPr>
      <w:r>
        <w:rPr>
          <w:rFonts w:cs="Times New Roman CYR"/>
          <w:sz w:val="28"/>
          <w:szCs w:val="28"/>
        </w:rPr>
        <w:t>4. Нанимателем для муниципальных служащих является муниципальное образование "</w:t>
      </w:r>
      <w:proofErr w:type="spellStart"/>
      <w:r w:rsidR="00910914">
        <w:rPr>
          <w:rFonts w:cs="Times New Roman CYR"/>
          <w:sz w:val="28"/>
          <w:szCs w:val="28"/>
        </w:rPr>
        <w:t>Лихачевское</w:t>
      </w:r>
      <w:proofErr w:type="spellEnd"/>
      <w:r>
        <w:rPr>
          <w:rFonts w:cs="Times New Roman CYR"/>
          <w:sz w:val="28"/>
          <w:szCs w:val="28"/>
        </w:rPr>
        <w:t xml:space="preserve"> сельское поселение» Краснохолмского района Тверской области, от имени которого полномочия нанимателя осуществляет представитель нанимателя (работодатель):</w:t>
      </w:r>
    </w:p>
    <w:p w:rsidR="003477C2" w:rsidRDefault="003477C2" w:rsidP="00006B0B">
      <w:pPr>
        <w:widowControl w:val="0"/>
        <w:ind w:firstLine="720"/>
        <w:jc w:val="both"/>
        <w:rPr>
          <w:rFonts w:cs="Times New Roman CYR"/>
          <w:sz w:val="28"/>
          <w:szCs w:val="28"/>
        </w:rPr>
      </w:pPr>
      <w:r>
        <w:rPr>
          <w:rFonts w:cs="Times New Roman CYR"/>
          <w:sz w:val="28"/>
          <w:szCs w:val="28"/>
        </w:rPr>
        <w:t xml:space="preserve">а) в лице Главы </w:t>
      </w:r>
      <w:r w:rsidR="005160C6">
        <w:rPr>
          <w:rFonts w:cs="Times New Roman CYR"/>
          <w:sz w:val="28"/>
          <w:szCs w:val="28"/>
        </w:rPr>
        <w:t>Администрации</w:t>
      </w:r>
      <w:r>
        <w:rPr>
          <w:rFonts w:cs="Times New Roman CYR"/>
          <w:sz w:val="28"/>
          <w:szCs w:val="28"/>
        </w:rPr>
        <w:t xml:space="preserve"> </w:t>
      </w:r>
      <w:r w:rsidR="00910914">
        <w:rPr>
          <w:rFonts w:cs="Times New Roman CYR"/>
          <w:sz w:val="28"/>
          <w:szCs w:val="28"/>
        </w:rPr>
        <w:t>Лихачевского</w:t>
      </w:r>
      <w:r>
        <w:rPr>
          <w:rFonts w:cs="Times New Roman CYR"/>
          <w:sz w:val="28"/>
          <w:szCs w:val="28"/>
        </w:rPr>
        <w:t xml:space="preserve"> сельского поселения Краснохолмского района - для муниципальных служащих </w:t>
      </w:r>
      <w:r w:rsidR="005160C6">
        <w:rPr>
          <w:rFonts w:cs="Times New Roman CYR"/>
          <w:sz w:val="28"/>
          <w:szCs w:val="28"/>
        </w:rPr>
        <w:t>Администрации</w:t>
      </w:r>
      <w:r>
        <w:rPr>
          <w:rFonts w:cs="Times New Roman CYR"/>
          <w:sz w:val="28"/>
          <w:szCs w:val="28"/>
        </w:rPr>
        <w:t xml:space="preserve"> </w:t>
      </w:r>
      <w:r w:rsidR="00910914">
        <w:rPr>
          <w:rFonts w:cs="Times New Roman CYR"/>
          <w:sz w:val="28"/>
          <w:szCs w:val="28"/>
        </w:rPr>
        <w:t>Лихачевского</w:t>
      </w:r>
      <w:r>
        <w:rPr>
          <w:rFonts w:cs="Times New Roman CYR"/>
          <w:sz w:val="28"/>
          <w:szCs w:val="28"/>
        </w:rPr>
        <w:t xml:space="preserve"> сельского поселения.</w:t>
      </w:r>
    </w:p>
    <w:p w:rsidR="003477C2" w:rsidRDefault="003477C2" w:rsidP="00006B0B">
      <w:pPr>
        <w:widowControl w:val="0"/>
        <w:ind w:firstLine="720"/>
        <w:jc w:val="both"/>
        <w:rPr>
          <w:rFonts w:cs="Times New Roman CYR"/>
          <w:sz w:val="28"/>
          <w:szCs w:val="28"/>
        </w:rPr>
      </w:pPr>
      <w:r>
        <w:rPr>
          <w:rFonts w:cs="Times New Roman CYR"/>
          <w:sz w:val="28"/>
          <w:szCs w:val="28"/>
        </w:rPr>
        <w:t xml:space="preserve">5. Под правовыми (локальными) актами представителя нанимателя (работодателя) в настоящем Положении понимаются, соответственно, распоряжение </w:t>
      </w:r>
      <w:r w:rsidR="005160C6">
        <w:rPr>
          <w:rFonts w:cs="Times New Roman CYR"/>
          <w:sz w:val="28"/>
          <w:szCs w:val="28"/>
        </w:rPr>
        <w:t>Администрации</w:t>
      </w:r>
      <w:r>
        <w:rPr>
          <w:rFonts w:cs="Times New Roman CYR"/>
          <w:sz w:val="28"/>
          <w:szCs w:val="28"/>
        </w:rPr>
        <w:t xml:space="preserve"> поселения.</w:t>
      </w:r>
    </w:p>
    <w:p w:rsidR="003477C2" w:rsidRDefault="003477C2" w:rsidP="00006B0B">
      <w:pPr>
        <w:jc w:val="both"/>
        <w:rPr>
          <w:rFonts w:cs="Times New Roman CYR"/>
          <w:sz w:val="28"/>
          <w:szCs w:val="28"/>
        </w:rPr>
      </w:pPr>
      <w:r>
        <w:rPr>
          <w:rFonts w:cs="Times New Roman CYR"/>
          <w:sz w:val="28"/>
          <w:szCs w:val="28"/>
        </w:rPr>
        <w:t xml:space="preserve">6. Взаимосвязь муниципальной службы и государственной гражданской службы Российской Федерации устанавливается </w:t>
      </w:r>
      <w:hyperlink r:id="rId16" w:history="1">
        <w:r>
          <w:rPr>
            <w:rFonts w:cs="Times New Roman CYR"/>
            <w:sz w:val="28"/>
            <w:szCs w:val="28"/>
          </w:rPr>
          <w:t>Федеральным законом</w:t>
        </w:r>
      </w:hyperlink>
      <w:r>
        <w:rPr>
          <w:rFonts w:cs="Times New Roman CYR"/>
          <w:sz w:val="28"/>
          <w:szCs w:val="28"/>
        </w:rPr>
        <w:t xml:space="preserve"> от 02.03.2007 г. N 25-ФЗ. Соотношение муниципальной службы Тверской области и должностей государственной гражданской службы Тверской области устанавливается </w:t>
      </w:r>
      <w:hyperlink r:id="rId17" w:history="1">
        <w:r>
          <w:rPr>
            <w:rFonts w:cs="Times New Roman CYR"/>
            <w:sz w:val="28"/>
            <w:szCs w:val="28"/>
          </w:rPr>
          <w:t>законом</w:t>
        </w:r>
      </w:hyperlink>
      <w:r>
        <w:rPr>
          <w:rFonts w:cs="Times New Roman CYR"/>
          <w:sz w:val="28"/>
          <w:szCs w:val="28"/>
        </w:rPr>
        <w:t xml:space="preserve"> Тверской области от 09.11.2007 г. N 121-ЗО.</w:t>
      </w:r>
    </w:p>
    <w:p w:rsidR="003477C2" w:rsidRDefault="003477C2" w:rsidP="00006B0B">
      <w:pPr>
        <w:jc w:val="both"/>
        <w:rPr>
          <w:rFonts w:cs="Times New Roman CYR"/>
          <w:sz w:val="28"/>
          <w:szCs w:val="28"/>
        </w:rPr>
      </w:pPr>
      <w:r>
        <w:rPr>
          <w:rFonts w:cs="Times New Roman CYR"/>
          <w:sz w:val="28"/>
          <w:szCs w:val="28"/>
        </w:rPr>
        <w:t xml:space="preserve">7. Муниципальным служащим правовым (локальным) актом представителя нанимателя (работодателя) присваиваются классные чины. Порядок присвоения классных чинов, а также порядок их сохранения при переводе муниципальных служащих на иные должности муниципальной службы и при увольнении с муниципальной службы определяются </w:t>
      </w:r>
      <w:hyperlink r:id="rId18" w:history="1">
        <w:r>
          <w:rPr>
            <w:rFonts w:cs="Times New Roman CYR"/>
            <w:sz w:val="28"/>
            <w:szCs w:val="28"/>
          </w:rPr>
          <w:t>законом</w:t>
        </w:r>
      </w:hyperlink>
      <w:r>
        <w:rPr>
          <w:rFonts w:cs="Times New Roman CYR"/>
          <w:sz w:val="28"/>
          <w:szCs w:val="28"/>
        </w:rPr>
        <w:t xml:space="preserve"> Тверской области от 09.11.2007 г. N 121-ЗО.</w:t>
      </w:r>
    </w:p>
    <w:p w:rsidR="003477C2" w:rsidRDefault="003477C2" w:rsidP="00006B0B">
      <w:pPr>
        <w:jc w:val="both"/>
        <w:rPr>
          <w:rFonts w:cs="Times New Roman CYR"/>
          <w:sz w:val="28"/>
          <w:szCs w:val="28"/>
        </w:rPr>
      </w:pPr>
      <w:r>
        <w:rPr>
          <w:rFonts w:cs="Times New Roman CYR"/>
          <w:sz w:val="28"/>
          <w:szCs w:val="28"/>
        </w:rPr>
        <w:t xml:space="preserve">8. В целях определения соответствия муниципальных служащих замещаемым ими должностям муниципальной службы, а также присвоения классного чина проводится аттестация муниципальных служащих. Положение о проведении аттестации муниципальных служащих </w:t>
      </w:r>
      <w:r w:rsidR="005160C6">
        <w:rPr>
          <w:rFonts w:cs="Times New Roman CYR"/>
          <w:sz w:val="28"/>
          <w:szCs w:val="28"/>
        </w:rPr>
        <w:t>Администрации</w:t>
      </w:r>
      <w:r>
        <w:rPr>
          <w:rFonts w:cs="Times New Roman CYR"/>
          <w:sz w:val="28"/>
          <w:szCs w:val="28"/>
        </w:rPr>
        <w:t xml:space="preserve"> </w:t>
      </w:r>
      <w:r w:rsidR="00910914">
        <w:rPr>
          <w:rFonts w:cs="Times New Roman CYR"/>
          <w:sz w:val="28"/>
          <w:szCs w:val="28"/>
        </w:rPr>
        <w:t>Лихачевского</w:t>
      </w:r>
      <w:r>
        <w:rPr>
          <w:rFonts w:cs="Times New Roman CYR"/>
          <w:sz w:val="28"/>
          <w:szCs w:val="28"/>
        </w:rPr>
        <w:t xml:space="preserve"> сельского поселения утверждается  Главой </w:t>
      </w:r>
      <w:r w:rsidR="005160C6">
        <w:rPr>
          <w:rFonts w:cs="Times New Roman CYR"/>
          <w:sz w:val="28"/>
          <w:szCs w:val="28"/>
        </w:rPr>
        <w:t>Администрации</w:t>
      </w:r>
      <w:r>
        <w:rPr>
          <w:rFonts w:cs="Times New Roman CYR"/>
          <w:sz w:val="28"/>
          <w:szCs w:val="28"/>
        </w:rPr>
        <w:t xml:space="preserve">   в соответствии с Типовым положением, определённым </w:t>
      </w:r>
      <w:hyperlink r:id="rId19" w:history="1">
        <w:r>
          <w:rPr>
            <w:rFonts w:cs="Times New Roman CYR"/>
            <w:sz w:val="28"/>
            <w:szCs w:val="28"/>
          </w:rPr>
          <w:t>законом</w:t>
        </w:r>
      </w:hyperlink>
      <w:r>
        <w:rPr>
          <w:rFonts w:cs="Times New Roman CYR"/>
          <w:sz w:val="28"/>
          <w:szCs w:val="28"/>
        </w:rPr>
        <w:t xml:space="preserve"> Тверской области от 09.11.2007 г. N 121-ЗО.</w:t>
      </w:r>
    </w:p>
    <w:p w:rsidR="003477C2" w:rsidRDefault="003477C2" w:rsidP="00006B0B">
      <w:pPr>
        <w:jc w:val="both"/>
        <w:rPr>
          <w:rFonts w:cs="Times New Roman CYR"/>
          <w:sz w:val="28"/>
          <w:szCs w:val="28"/>
        </w:rPr>
      </w:pPr>
      <w:r>
        <w:rPr>
          <w:rFonts w:cs="Times New Roman CYR"/>
          <w:sz w:val="28"/>
          <w:szCs w:val="28"/>
        </w:rPr>
        <w:t xml:space="preserve">9. Для замещения должностей муниципальной службы квалификационные требования предъявляются к уровню профессионального образования, к стажу муниципальной службы или стажу работы по специальности, направлению подготовки, к профессиональным знаниям и навыкам, необходимым для исполнения должностных обязанностей. Квалификационные требования предъявляются на основе типовых квалификационных требований к уровню профессионального образования, к стажу муниципальной службы или стажу работы по специальности, направлению подготовки, к профессиональным знаниям и навыкам, необходимым для исполнения должностных обязанностей, которые установлены </w:t>
      </w:r>
      <w:hyperlink r:id="rId20" w:history="1">
        <w:r>
          <w:rPr>
            <w:rFonts w:cs="Times New Roman CYR"/>
            <w:sz w:val="28"/>
            <w:szCs w:val="28"/>
          </w:rPr>
          <w:t>законом</w:t>
        </w:r>
      </w:hyperlink>
      <w:r>
        <w:rPr>
          <w:rFonts w:cs="Times New Roman CYR"/>
          <w:sz w:val="28"/>
          <w:szCs w:val="28"/>
        </w:rPr>
        <w:t xml:space="preserve"> Тверской области от 09.11.2007 г. N 121-ЗО.</w:t>
      </w:r>
    </w:p>
    <w:p w:rsidR="003477C2" w:rsidRDefault="003477C2" w:rsidP="00006B0B">
      <w:pPr>
        <w:jc w:val="both"/>
        <w:rPr>
          <w:rFonts w:cs="Times New Roman CYR"/>
          <w:sz w:val="28"/>
          <w:szCs w:val="28"/>
        </w:rPr>
      </w:pPr>
      <w:r>
        <w:rPr>
          <w:rFonts w:cs="Times New Roman CYR"/>
          <w:sz w:val="28"/>
          <w:szCs w:val="28"/>
        </w:rPr>
        <w:lastRenderedPageBreak/>
        <w:t xml:space="preserve">Представители нанимателя (работодатели) для каждой должности муниципальной службы на основе типовых квалификационных требований, установленных </w:t>
      </w:r>
      <w:hyperlink r:id="rId21" w:history="1">
        <w:r>
          <w:rPr>
            <w:rFonts w:cs="Times New Roman CYR"/>
            <w:sz w:val="28"/>
            <w:szCs w:val="28"/>
          </w:rPr>
          <w:t>законом</w:t>
        </w:r>
      </w:hyperlink>
      <w:r>
        <w:rPr>
          <w:rFonts w:cs="Times New Roman CYR"/>
          <w:sz w:val="28"/>
          <w:szCs w:val="28"/>
        </w:rPr>
        <w:t xml:space="preserve"> Тверской области от 09.11.2007 г. N 121-ЗО, устанавливают конкретные квалификационные требования к уровню профессионального образования, стажу муниципальной службы или стажу работы по специальности, профессиональным знаниям и навыкам, необходимые для исполнения должностных обязанностей.</w:t>
      </w:r>
    </w:p>
    <w:p w:rsidR="003477C2" w:rsidRDefault="00006B0B" w:rsidP="00006B0B">
      <w:pPr>
        <w:jc w:val="both"/>
        <w:rPr>
          <w:rFonts w:cs="Times New Roman CYR"/>
          <w:sz w:val="28"/>
          <w:szCs w:val="28"/>
        </w:rPr>
      </w:pPr>
      <w:r>
        <w:rPr>
          <w:rFonts w:cs="Times New Roman CYR"/>
          <w:sz w:val="28"/>
          <w:szCs w:val="28"/>
        </w:rPr>
        <w:t xml:space="preserve">      </w:t>
      </w:r>
      <w:r w:rsidR="003477C2">
        <w:rPr>
          <w:rFonts w:cs="Times New Roman CYR"/>
          <w:sz w:val="28"/>
          <w:szCs w:val="28"/>
        </w:rPr>
        <w:t xml:space="preserve">10. Дисциплинарная ответственность муниципального служащего,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определяются </w:t>
      </w:r>
      <w:hyperlink r:id="rId22" w:history="1">
        <w:r w:rsidR="003477C2">
          <w:rPr>
            <w:rFonts w:cs="Times New Roman CYR"/>
            <w:sz w:val="28"/>
            <w:szCs w:val="28"/>
          </w:rPr>
          <w:t>Федеральным законом</w:t>
        </w:r>
      </w:hyperlink>
      <w:r w:rsidR="003477C2">
        <w:rPr>
          <w:rFonts w:cs="Times New Roman CYR"/>
          <w:sz w:val="28"/>
          <w:szCs w:val="28"/>
        </w:rPr>
        <w:t xml:space="preserve"> от 02.03.2007 г. N 25-ФЗ.</w:t>
      </w:r>
    </w:p>
    <w:p w:rsidR="003477C2" w:rsidRDefault="003477C2" w:rsidP="00006B0B">
      <w:pPr>
        <w:jc w:val="both"/>
        <w:rPr>
          <w:rFonts w:cs="Times New Roman CYR"/>
          <w:sz w:val="28"/>
          <w:szCs w:val="28"/>
        </w:rPr>
      </w:pPr>
      <w:r>
        <w:rPr>
          <w:rFonts w:cs="Times New Roman CYR"/>
          <w:sz w:val="28"/>
          <w:szCs w:val="28"/>
        </w:rPr>
        <w:t xml:space="preserve">Порядок временного отстранения муниципального служащего </w:t>
      </w:r>
      <w:r w:rsidR="005160C6">
        <w:rPr>
          <w:rFonts w:cs="Times New Roman CYR"/>
          <w:sz w:val="28"/>
          <w:szCs w:val="28"/>
        </w:rPr>
        <w:t>Администрации</w:t>
      </w:r>
      <w:r>
        <w:rPr>
          <w:rFonts w:cs="Times New Roman CYR"/>
          <w:sz w:val="28"/>
          <w:szCs w:val="28"/>
        </w:rPr>
        <w:t xml:space="preserve"> </w:t>
      </w:r>
      <w:r w:rsidR="00910914">
        <w:rPr>
          <w:rFonts w:cs="Times New Roman CYR"/>
          <w:sz w:val="28"/>
          <w:szCs w:val="28"/>
        </w:rPr>
        <w:t>Лихачевского</w:t>
      </w:r>
      <w:r>
        <w:rPr>
          <w:rFonts w:cs="Times New Roman CYR"/>
          <w:sz w:val="28"/>
          <w:szCs w:val="28"/>
        </w:rPr>
        <w:t xml:space="preserve"> сельского поселения от исполнения должностных обязанностей (но не более чем на один месяц) утверждается Главой </w:t>
      </w:r>
      <w:r w:rsidR="005160C6">
        <w:rPr>
          <w:rFonts w:cs="Times New Roman CYR"/>
          <w:sz w:val="28"/>
          <w:szCs w:val="28"/>
        </w:rPr>
        <w:t>Администрации</w:t>
      </w:r>
      <w:r>
        <w:rPr>
          <w:rFonts w:cs="Times New Roman CYR"/>
          <w:sz w:val="28"/>
          <w:szCs w:val="28"/>
        </w:rPr>
        <w:t xml:space="preserve"> поселения.  </w:t>
      </w:r>
    </w:p>
    <w:p w:rsidR="003477C2" w:rsidRDefault="00006B0B" w:rsidP="00006B0B">
      <w:pPr>
        <w:jc w:val="both"/>
        <w:rPr>
          <w:rFonts w:cs="Times New Roman CYR"/>
          <w:sz w:val="28"/>
          <w:szCs w:val="28"/>
        </w:rPr>
      </w:pPr>
      <w:r>
        <w:rPr>
          <w:rFonts w:cs="Times New Roman CYR"/>
          <w:sz w:val="28"/>
          <w:szCs w:val="28"/>
        </w:rPr>
        <w:t xml:space="preserve">      </w:t>
      </w:r>
      <w:r w:rsidR="003477C2">
        <w:rPr>
          <w:rFonts w:cs="Times New Roman CYR"/>
          <w:sz w:val="28"/>
          <w:szCs w:val="28"/>
        </w:rPr>
        <w:t xml:space="preserve">11. Кадровая работа в поселении, работа с кадровым резервом основывается на положениях </w:t>
      </w:r>
      <w:hyperlink r:id="rId23" w:history="1">
        <w:r w:rsidR="003477C2">
          <w:rPr>
            <w:rFonts w:cs="Times New Roman CYR"/>
            <w:sz w:val="28"/>
            <w:szCs w:val="28"/>
          </w:rPr>
          <w:t>Федерального закона</w:t>
        </w:r>
      </w:hyperlink>
      <w:r w:rsidR="003477C2">
        <w:rPr>
          <w:rFonts w:cs="Times New Roman CYR"/>
          <w:sz w:val="28"/>
          <w:szCs w:val="28"/>
        </w:rPr>
        <w:t xml:space="preserve"> от 02.03.2007 г. N 25-ФЗ и ведётся в соответствии с муниципальными нормативными правовыми актами </w:t>
      </w:r>
      <w:r w:rsidR="005160C6">
        <w:rPr>
          <w:rFonts w:cs="Times New Roman CYR"/>
          <w:sz w:val="28"/>
          <w:szCs w:val="28"/>
        </w:rPr>
        <w:t>Администрации</w:t>
      </w:r>
      <w:r w:rsidR="003477C2">
        <w:rPr>
          <w:rFonts w:cs="Times New Roman CYR"/>
          <w:sz w:val="28"/>
          <w:szCs w:val="28"/>
        </w:rPr>
        <w:t xml:space="preserve"> </w:t>
      </w:r>
      <w:r w:rsidR="00910914">
        <w:rPr>
          <w:rFonts w:cs="Times New Roman CYR"/>
          <w:sz w:val="28"/>
          <w:szCs w:val="28"/>
        </w:rPr>
        <w:t>Лихачевского</w:t>
      </w:r>
      <w:r w:rsidR="003477C2">
        <w:rPr>
          <w:rFonts w:cs="Times New Roman CYR"/>
          <w:sz w:val="28"/>
          <w:szCs w:val="28"/>
        </w:rPr>
        <w:t xml:space="preserve"> сельского поселения.</w:t>
      </w:r>
    </w:p>
    <w:p w:rsidR="003477C2" w:rsidRDefault="003477C2" w:rsidP="00006B0B">
      <w:pPr>
        <w:jc w:val="both"/>
        <w:rPr>
          <w:rFonts w:cs="Times New Roman CYR"/>
          <w:sz w:val="28"/>
          <w:szCs w:val="28"/>
        </w:rPr>
      </w:pPr>
      <w:r>
        <w:rPr>
          <w:rFonts w:cs="Times New Roman CYR"/>
          <w:sz w:val="28"/>
          <w:szCs w:val="28"/>
        </w:rPr>
        <w:t xml:space="preserve">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 </w:t>
      </w:r>
    </w:p>
    <w:p w:rsidR="003477C2" w:rsidRDefault="00006B0B" w:rsidP="00006B0B">
      <w:pPr>
        <w:jc w:val="both"/>
        <w:rPr>
          <w:rFonts w:cs="Times New Roman CYR"/>
          <w:sz w:val="28"/>
          <w:szCs w:val="28"/>
        </w:rPr>
      </w:pPr>
      <w:r>
        <w:rPr>
          <w:rFonts w:cs="Times New Roman CYR"/>
          <w:sz w:val="28"/>
          <w:szCs w:val="28"/>
        </w:rPr>
        <w:t xml:space="preserve">      </w:t>
      </w:r>
      <w:r w:rsidR="003477C2">
        <w:rPr>
          <w:rFonts w:cs="Times New Roman CYR"/>
          <w:sz w:val="28"/>
          <w:szCs w:val="28"/>
        </w:rPr>
        <w:t>12. </w:t>
      </w:r>
      <w:proofErr w:type="gramStart"/>
      <w:r w:rsidR="003477C2">
        <w:rPr>
          <w:rFonts w:cs="Times New Roman CYR"/>
          <w:sz w:val="28"/>
          <w:szCs w:val="28"/>
        </w:rPr>
        <w:t xml:space="preserve">Работа с персональными данными муниципального служащего ведётся в соответствии с </w:t>
      </w:r>
      <w:hyperlink r:id="rId24" w:history="1">
        <w:r w:rsidR="003477C2">
          <w:rPr>
            <w:rFonts w:cs="Times New Roman CYR"/>
            <w:sz w:val="28"/>
            <w:szCs w:val="28"/>
          </w:rPr>
          <w:t>Федеральным законом</w:t>
        </w:r>
      </w:hyperlink>
      <w:r w:rsidR="003477C2">
        <w:rPr>
          <w:rFonts w:cs="Times New Roman CYR"/>
          <w:sz w:val="28"/>
          <w:szCs w:val="28"/>
        </w:rPr>
        <w:t xml:space="preserve"> от 27.07.2006 г. N 152-ФЗ "О персональных данных", нормативными правовыми актами Российской Федерации и принятыми на их основе муниципальными нормативными правовыми актами  </w:t>
      </w:r>
      <w:r w:rsidR="005160C6">
        <w:rPr>
          <w:rFonts w:cs="Times New Roman CYR"/>
          <w:sz w:val="28"/>
          <w:szCs w:val="28"/>
        </w:rPr>
        <w:t>Администрации</w:t>
      </w:r>
      <w:r w:rsidR="003477C2">
        <w:rPr>
          <w:rFonts w:cs="Times New Roman CYR"/>
          <w:sz w:val="28"/>
          <w:szCs w:val="28"/>
        </w:rPr>
        <w:t xml:space="preserve"> </w:t>
      </w:r>
      <w:r w:rsidR="00910914">
        <w:rPr>
          <w:rFonts w:cs="Times New Roman CYR"/>
          <w:sz w:val="28"/>
          <w:szCs w:val="28"/>
        </w:rPr>
        <w:t>Лихачевского</w:t>
      </w:r>
      <w:r w:rsidR="003477C2">
        <w:rPr>
          <w:rFonts w:cs="Times New Roman CYR"/>
          <w:sz w:val="28"/>
          <w:szCs w:val="28"/>
        </w:rPr>
        <w:t xml:space="preserve"> сельского поселения Краснохолмского района.</w:t>
      </w:r>
      <w:proofErr w:type="gramEnd"/>
    </w:p>
    <w:p w:rsidR="003477C2" w:rsidRDefault="00006B0B" w:rsidP="00006B0B">
      <w:pPr>
        <w:jc w:val="both"/>
        <w:rPr>
          <w:rFonts w:cs="Times New Roman CYR"/>
          <w:sz w:val="28"/>
          <w:szCs w:val="28"/>
        </w:rPr>
      </w:pPr>
      <w:r>
        <w:rPr>
          <w:rFonts w:cs="Times New Roman CYR"/>
          <w:sz w:val="28"/>
          <w:szCs w:val="28"/>
        </w:rPr>
        <w:t xml:space="preserve">       </w:t>
      </w:r>
      <w:r w:rsidR="003477C2">
        <w:rPr>
          <w:rFonts w:cs="Times New Roman CYR"/>
          <w:sz w:val="28"/>
          <w:szCs w:val="28"/>
        </w:rPr>
        <w:t xml:space="preserve">13. В стаж (общую продолжительность) муниципальной службы включаются периоды работы на должностях, установленных </w:t>
      </w:r>
      <w:hyperlink r:id="rId25" w:history="1">
        <w:r w:rsidR="003477C2">
          <w:rPr>
            <w:rFonts w:cs="Times New Roman CYR"/>
            <w:sz w:val="28"/>
            <w:szCs w:val="28"/>
          </w:rPr>
          <w:t>статьёй 25</w:t>
        </w:r>
      </w:hyperlink>
      <w:r w:rsidR="003477C2">
        <w:rPr>
          <w:rFonts w:cs="Times New Roman CYR"/>
          <w:sz w:val="28"/>
          <w:szCs w:val="28"/>
        </w:rPr>
        <w:t xml:space="preserve"> Федерального закона от 02.03.2007 г. N 25-ФЗ. Иные периоды трудовой деятельности, засчитываемые в стаж муниципальной службы, и порядок исчисления стажа муниципальной службы устанавливаются в соответствии с </w:t>
      </w:r>
      <w:hyperlink r:id="rId26" w:history="1">
        <w:r w:rsidR="003477C2">
          <w:rPr>
            <w:rFonts w:cs="Times New Roman CYR"/>
            <w:sz w:val="28"/>
            <w:szCs w:val="28"/>
          </w:rPr>
          <w:t>законом</w:t>
        </w:r>
      </w:hyperlink>
      <w:r w:rsidR="003477C2">
        <w:rPr>
          <w:rFonts w:cs="Times New Roman CYR"/>
          <w:sz w:val="28"/>
          <w:szCs w:val="28"/>
        </w:rPr>
        <w:t xml:space="preserve"> Тверской области от 09.11.2007 г. N 121-ЗО.</w:t>
      </w:r>
    </w:p>
    <w:p w:rsidR="003477C2" w:rsidRDefault="003477C2" w:rsidP="00006B0B">
      <w:pPr>
        <w:jc w:val="both"/>
        <w:rPr>
          <w:rFonts w:cs="Times New Roman CYR"/>
          <w:sz w:val="28"/>
          <w:szCs w:val="28"/>
        </w:rPr>
      </w:pPr>
      <w:r>
        <w:rPr>
          <w:rFonts w:cs="Times New Roman CYR"/>
          <w:sz w:val="28"/>
          <w:szCs w:val="28"/>
        </w:rPr>
        <w:t xml:space="preserve">Рассмотрение вопросов по исчислению стажа муниципальной службы осуществляется комиссией по определению стажа муниципальной службы муниципальных служащих </w:t>
      </w:r>
      <w:r w:rsidR="00910914">
        <w:rPr>
          <w:rFonts w:cs="Times New Roman CYR"/>
          <w:sz w:val="28"/>
          <w:szCs w:val="28"/>
        </w:rPr>
        <w:t>Лихачевского</w:t>
      </w:r>
      <w:r>
        <w:rPr>
          <w:rFonts w:cs="Times New Roman CYR"/>
          <w:sz w:val="28"/>
          <w:szCs w:val="28"/>
        </w:rPr>
        <w:t xml:space="preserve"> сельского поселения, создаваемой Администрацией </w:t>
      </w:r>
      <w:r w:rsidR="00910914">
        <w:rPr>
          <w:rFonts w:cs="Times New Roman CYR"/>
          <w:sz w:val="28"/>
          <w:szCs w:val="28"/>
        </w:rPr>
        <w:t>Лихачевского</w:t>
      </w:r>
      <w:r>
        <w:rPr>
          <w:rFonts w:cs="Times New Roman CYR"/>
          <w:sz w:val="28"/>
          <w:szCs w:val="28"/>
        </w:rPr>
        <w:t xml:space="preserve"> сельского поселения. </w:t>
      </w:r>
    </w:p>
    <w:p w:rsidR="003477C2" w:rsidRDefault="00006B0B" w:rsidP="00006B0B">
      <w:pPr>
        <w:jc w:val="both"/>
        <w:rPr>
          <w:rFonts w:cs="Times New Roman CYR"/>
          <w:sz w:val="28"/>
          <w:szCs w:val="28"/>
        </w:rPr>
      </w:pPr>
      <w:r>
        <w:rPr>
          <w:rFonts w:cs="Times New Roman CYR"/>
          <w:sz w:val="28"/>
          <w:szCs w:val="28"/>
        </w:rPr>
        <w:t xml:space="preserve">       </w:t>
      </w:r>
      <w:r w:rsidR="003477C2">
        <w:rPr>
          <w:rFonts w:cs="Times New Roman CYR"/>
          <w:sz w:val="28"/>
          <w:szCs w:val="28"/>
        </w:rPr>
        <w:t xml:space="preserve">14. Порядок и условия предоставления муниципальному служащему ежегодного основного оплачиваемого отпуска и ежегодного дополнительного </w:t>
      </w:r>
      <w:r w:rsidR="003477C2">
        <w:rPr>
          <w:rFonts w:cs="Times New Roman CYR"/>
          <w:sz w:val="28"/>
          <w:szCs w:val="28"/>
        </w:rPr>
        <w:lastRenderedPageBreak/>
        <w:t xml:space="preserve">отпуска за выслугу лет определяются </w:t>
      </w:r>
      <w:hyperlink r:id="rId27" w:history="1">
        <w:r w:rsidR="003477C2">
          <w:rPr>
            <w:rFonts w:cs="Times New Roman CYR"/>
            <w:sz w:val="28"/>
            <w:szCs w:val="28"/>
          </w:rPr>
          <w:t>законом</w:t>
        </w:r>
      </w:hyperlink>
      <w:r w:rsidR="003477C2">
        <w:rPr>
          <w:rFonts w:cs="Times New Roman CYR"/>
          <w:sz w:val="28"/>
          <w:szCs w:val="28"/>
        </w:rPr>
        <w:t xml:space="preserve"> Тверской области от 09.11.2007 г. N 121-ЗО.</w:t>
      </w:r>
    </w:p>
    <w:p w:rsidR="003477C2" w:rsidRDefault="00006B0B" w:rsidP="00006B0B">
      <w:pPr>
        <w:jc w:val="both"/>
        <w:rPr>
          <w:rFonts w:cs="Times New Roman CYR"/>
          <w:sz w:val="28"/>
          <w:szCs w:val="28"/>
        </w:rPr>
      </w:pPr>
      <w:r>
        <w:rPr>
          <w:rFonts w:cs="Times New Roman CYR"/>
          <w:sz w:val="28"/>
          <w:szCs w:val="28"/>
        </w:rPr>
        <w:t xml:space="preserve">       </w:t>
      </w:r>
      <w:r w:rsidR="003477C2">
        <w:rPr>
          <w:rFonts w:cs="Times New Roman CYR"/>
          <w:sz w:val="28"/>
          <w:szCs w:val="28"/>
        </w:rPr>
        <w:t>Муниципальному служащему по его письменному заявлению на основании правового (локального) акта представителя нанимателя (работодателя) может предоставляться отпуск без сохранения денежного содержания продолжительностью не более одного года в случаях, предусмотренных федеральными законами.</w:t>
      </w:r>
    </w:p>
    <w:p w:rsidR="003477C2" w:rsidRDefault="003477C2" w:rsidP="003477C2">
      <w:pPr>
        <w:rPr>
          <w:rFonts w:cs="Times New Roman CYR"/>
          <w:sz w:val="28"/>
          <w:szCs w:val="28"/>
        </w:rPr>
      </w:pPr>
    </w:p>
    <w:p w:rsidR="003477C2" w:rsidRDefault="003477C2" w:rsidP="003477C2">
      <w:pPr>
        <w:pStyle w:val="1"/>
        <w:widowControl w:val="0"/>
        <w:spacing w:before="108" w:after="108"/>
        <w:jc w:val="center"/>
        <w:rPr>
          <w:rFonts w:cs="Times New Roman CYR"/>
          <w:b/>
          <w:bCs/>
          <w:color w:val="26282F"/>
          <w:sz w:val="28"/>
          <w:szCs w:val="28"/>
        </w:rPr>
      </w:pPr>
      <w:r>
        <w:rPr>
          <w:rFonts w:cs="Times New Roman CYR"/>
          <w:b/>
          <w:bCs/>
          <w:color w:val="26282F"/>
          <w:sz w:val="28"/>
          <w:szCs w:val="28"/>
        </w:rPr>
        <w:t>Раздел II.</w:t>
      </w:r>
      <w:r>
        <w:rPr>
          <w:rFonts w:cs="Times New Roman CYR"/>
          <w:b/>
          <w:bCs/>
          <w:color w:val="26282F"/>
          <w:sz w:val="28"/>
          <w:szCs w:val="28"/>
        </w:rPr>
        <w:br/>
        <w:t>Поступление на муниципальную службу</w:t>
      </w:r>
    </w:p>
    <w:p w:rsidR="003477C2" w:rsidRDefault="003477C2" w:rsidP="003477C2">
      <w:pPr>
        <w:widowControl w:val="0"/>
        <w:ind w:firstLine="720"/>
        <w:jc w:val="both"/>
        <w:rPr>
          <w:rFonts w:cs="Times New Roman CYR"/>
          <w:sz w:val="28"/>
          <w:szCs w:val="28"/>
        </w:rPr>
      </w:pPr>
    </w:p>
    <w:p w:rsidR="003477C2" w:rsidRPr="00006B0B" w:rsidRDefault="00006B0B" w:rsidP="00006B0B">
      <w:pPr>
        <w:jc w:val="both"/>
        <w:rPr>
          <w:rFonts w:cs="Times New Roman CYR"/>
          <w:bCs/>
          <w:sz w:val="28"/>
          <w:szCs w:val="28"/>
        </w:rPr>
      </w:pPr>
      <w:r>
        <w:rPr>
          <w:rFonts w:cs="Times New Roman CYR"/>
          <w:color w:val="26282F"/>
          <w:sz w:val="28"/>
          <w:szCs w:val="28"/>
        </w:rPr>
        <w:t xml:space="preserve">      </w:t>
      </w:r>
      <w:r w:rsidR="003477C2">
        <w:rPr>
          <w:rFonts w:cs="Times New Roman CYR"/>
          <w:color w:val="26282F"/>
          <w:sz w:val="28"/>
          <w:szCs w:val="28"/>
        </w:rPr>
        <w:t xml:space="preserve">15. Порядок поступления на муниципальную службу, ее прохождения и прекращения определяются </w:t>
      </w:r>
      <w:hyperlink r:id="rId28" w:history="1">
        <w:r w:rsidR="003477C2">
          <w:rPr>
            <w:rFonts w:cs="Times New Roman CYR"/>
            <w:sz w:val="28"/>
            <w:szCs w:val="28"/>
          </w:rPr>
          <w:t>Федеральным законом</w:t>
        </w:r>
      </w:hyperlink>
      <w:r w:rsidR="003477C2">
        <w:rPr>
          <w:rFonts w:cs="Times New Roman CYR"/>
          <w:b/>
          <w:bCs/>
          <w:color w:val="26282F"/>
          <w:sz w:val="28"/>
          <w:szCs w:val="28"/>
        </w:rPr>
        <w:t xml:space="preserve"> </w:t>
      </w:r>
      <w:r w:rsidR="003477C2" w:rsidRPr="00006B0B">
        <w:rPr>
          <w:rFonts w:cs="Times New Roman CYR"/>
          <w:bCs/>
          <w:color w:val="26282F"/>
          <w:sz w:val="28"/>
          <w:szCs w:val="28"/>
        </w:rPr>
        <w:t xml:space="preserve">от 02.03.2007 г. N 25-ФЗ. При поступлении на муниципальную службу гражданин представляет документы, определённые </w:t>
      </w:r>
      <w:hyperlink r:id="rId29" w:history="1">
        <w:r w:rsidR="003477C2" w:rsidRPr="00006B0B">
          <w:rPr>
            <w:rFonts w:cs="Times New Roman CYR"/>
            <w:sz w:val="28"/>
            <w:szCs w:val="28"/>
          </w:rPr>
          <w:t>статьёй 16</w:t>
        </w:r>
      </w:hyperlink>
      <w:r w:rsidR="003477C2" w:rsidRPr="00006B0B">
        <w:rPr>
          <w:rFonts w:cs="Times New Roman CYR"/>
          <w:bCs/>
          <w:color w:val="26282F"/>
          <w:sz w:val="28"/>
          <w:szCs w:val="28"/>
        </w:rPr>
        <w:t xml:space="preserve"> Федерального закона от 02.03.2007 г. N 25-ФЗ. Сведения, представленные гражданином при поступлении на муниципальную службу, могут подвергаться проверке в установленном федеральными законами порядке. В случае установления в процессе проверки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3477C2" w:rsidRDefault="003477C2" w:rsidP="00006B0B">
      <w:pPr>
        <w:widowControl w:val="0"/>
        <w:ind w:firstLine="720"/>
        <w:jc w:val="both"/>
        <w:rPr>
          <w:rFonts w:cs="Times New Roman CYR"/>
          <w:sz w:val="28"/>
          <w:szCs w:val="28"/>
        </w:rPr>
      </w:pPr>
      <w:r>
        <w:rPr>
          <w:rFonts w:cs="Times New Roman CYR"/>
          <w:sz w:val="28"/>
          <w:szCs w:val="28"/>
        </w:rPr>
        <w:t>16. Трудовой договор является основанием для издания правового (локального) акта представителя нанимателя (работодателя) о назначении на должность муниципальной службы.</w:t>
      </w:r>
    </w:p>
    <w:p w:rsidR="003477C2" w:rsidRDefault="003477C2" w:rsidP="003477C2">
      <w:pPr>
        <w:widowControl w:val="0"/>
        <w:ind w:firstLine="720"/>
        <w:jc w:val="both"/>
        <w:rPr>
          <w:rFonts w:cs="Times New Roman CYR"/>
          <w:sz w:val="28"/>
          <w:szCs w:val="28"/>
        </w:rPr>
      </w:pPr>
      <w:r>
        <w:rPr>
          <w:rFonts w:cs="Times New Roman CYR"/>
          <w:sz w:val="28"/>
          <w:szCs w:val="28"/>
        </w:rPr>
        <w:t xml:space="preserve">17. При замещении вакантной </w:t>
      </w:r>
      <w:proofErr w:type="gramStart"/>
      <w:r>
        <w:rPr>
          <w:rFonts w:cs="Times New Roman CYR"/>
          <w:sz w:val="28"/>
          <w:szCs w:val="28"/>
        </w:rPr>
        <w:t xml:space="preserve">должности муниципальной службы </w:t>
      </w:r>
      <w:r w:rsidR="005160C6">
        <w:rPr>
          <w:rFonts w:cs="Times New Roman CYR"/>
          <w:sz w:val="28"/>
          <w:szCs w:val="28"/>
        </w:rPr>
        <w:t>Администрации</w:t>
      </w:r>
      <w:r>
        <w:rPr>
          <w:rFonts w:cs="Times New Roman CYR"/>
          <w:sz w:val="28"/>
          <w:szCs w:val="28"/>
        </w:rPr>
        <w:t xml:space="preserve"> </w:t>
      </w:r>
      <w:r w:rsidR="00910914">
        <w:rPr>
          <w:rFonts w:cs="Times New Roman CYR"/>
          <w:sz w:val="28"/>
          <w:szCs w:val="28"/>
        </w:rPr>
        <w:t>Лихачевского</w:t>
      </w:r>
      <w:r>
        <w:rPr>
          <w:rFonts w:cs="Times New Roman CYR"/>
          <w:sz w:val="28"/>
          <w:szCs w:val="28"/>
        </w:rPr>
        <w:t xml:space="preserve"> сельского поселения Краснохолмского района</w:t>
      </w:r>
      <w:proofErr w:type="gramEnd"/>
      <w:r>
        <w:rPr>
          <w:rFonts w:cs="Times New Roman CYR"/>
          <w:sz w:val="28"/>
          <w:szCs w:val="28"/>
        </w:rPr>
        <w:t xml:space="preserve"> заключению трудового договора может предшествовать конкурс. Порядок проведения конкурса на замещение вакантной </w:t>
      </w:r>
      <w:proofErr w:type="gramStart"/>
      <w:r>
        <w:rPr>
          <w:rFonts w:cs="Times New Roman CYR"/>
          <w:sz w:val="28"/>
          <w:szCs w:val="28"/>
        </w:rPr>
        <w:t xml:space="preserve">должности муниципальной службы </w:t>
      </w:r>
      <w:r w:rsidR="005160C6">
        <w:rPr>
          <w:rFonts w:cs="Times New Roman CYR"/>
          <w:sz w:val="28"/>
          <w:szCs w:val="28"/>
        </w:rPr>
        <w:t>Администрации</w:t>
      </w:r>
      <w:r>
        <w:rPr>
          <w:rFonts w:cs="Times New Roman CYR"/>
          <w:sz w:val="28"/>
          <w:szCs w:val="28"/>
        </w:rPr>
        <w:t xml:space="preserve"> </w:t>
      </w:r>
      <w:r w:rsidR="00910914">
        <w:rPr>
          <w:rFonts w:cs="Times New Roman CYR"/>
          <w:sz w:val="28"/>
          <w:szCs w:val="28"/>
        </w:rPr>
        <w:t>Лихачевского</w:t>
      </w:r>
      <w:r>
        <w:rPr>
          <w:rFonts w:cs="Times New Roman CYR"/>
          <w:sz w:val="28"/>
          <w:szCs w:val="28"/>
        </w:rPr>
        <w:t xml:space="preserve"> сельского поселения Краснохолмского района Тверской области</w:t>
      </w:r>
      <w:proofErr w:type="gramEnd"/>
      <w:r>
        <w:rPr>
          <w:rFonts w:cs="Times New Roman CYR"/>
          <w:sz w:val="28"/>
          <w:szCs w:val="28"/>
        </w:rPr>
        <w:t xml:space="preserve"> утверждается решением Совета депутатов </w:t>
      </w:r>
      <w:r w:rsidR="00910914">
        <w:rPr>
          <w:rFonts w:cs="Times New Roman CYR"/>
          <w:sz w:val="28"/>
          <w:szCs w:val="28"/>
        </w:rPr>
        <w:t>Лихачевского</w:t>
      </w:r>
      <w:r>
        <w:rPr>
          <w:rFonts w:cs="Times New Roman CYR"/>
          <w:sz w:val="28"/>
          <w:szCs w:val="28"/>
        </w:rPr>
        <w:t xml:space="preserve"> сельского поселения Краснохолмского района.</w:t>
      </w:r>
    </w:p>
    <w:p w:rsidR="003477C2" w:rsidRDefault="003477C2" w:rsidP="003477C2">
      <w:pPr>
        <w:widowControl w:val="0"/>
        <w:ind w:firstLine="720"/>
        <w:jc w:val="both"/>
        <w:rPr>
          <w:rFonts w:cs="Times New Roman CYR"/>
          <w:sz w:val="28"/>
          <w:szCs w:val="28"/>
        </w:rPr>
      </w:pPr>
    </w:p>
    <w:p w:rsidR="003477C2" w:rsidRDefault="003477C2" w:rsidP="003477C2">
      <w:pPr>
        <w:pStyle w:val="1"/>
        <w:widowControl w:val="0"/>
        <w:spacing w:before="108" w:after="108"/>
        <w:jc w:val="center"/>
        <w:rPr>
          <w:rFonts w:cs="Times New Roman CYR"/>
          <w:b/>
          <w:bCs/>
          <w:color w:val="26282F"/>
          <w:sz w:val="28"/>
          <w:szCs w:val="28"/>
        </w:rPr>
      </w:pPr>
      <w:r>
        <w:rPr>
          <w:rFonts w:cs="Times New Roman CYR"/>
          <w:b/>
          <w:bCs/>
          <w:color w:val="26282F"/>
          <w:sz w:val="28"/>
          <w:szCs w:val="28"/>
        </w:rPr>
        <w:t>Раздел III.</w:t>
      </w:r>
      <w:r>
        <w:rPr>
          <w:rFonts w:cs="Times New Roman CYR"/>
          <w:b/>
          <w:bCs/>
          <w:color w:val="26282F"/>
          <w:sz w:val="28"/>
          <w:szCs w:val="28"/>
        </w:rPr>
        <w:br/>
        <w:t>Оплата труда муниципального служащего</w:t>
      </w:r>
    </w:p>
    <w:p w:rsidR="003477C2" w:rsidRDefault="003477C2" w:rsidP="003477C2">
      <w:pPr>
        <w:widowControl w:val="0"/>
        <w:ind w:firstLine="720"/>
        <w:jc w:val="both"/>
        <w:rPr>
          <w:rFonts w:cs="Times New Roman CYR"/>
          <w:sz w:val="28"/>
          <w:szCs w:val="28"/>
        </w:rPr>
      </w:pPr>
    </w:p>
    <w:p w:rsidR="003477C2" w:rsidRDefault="00006B0B" w:rsidP="00006B0B">
      <w:pPr>
        <w:jc w:val="both"/>
        <w:rPr>
          <w:rFonts w:cs="Times New Roman CYR"/>
          <w:sz w:val="28"/>
          <w:szCs w:val="28"/>
        </w:rPr>
      </w:pPr>
      <w:r>
        <w:rPr>
          <w:rFonts w:cs="Times New Roman CYR"/>
          <w:sz w:val="28"/>
          <w:szCs w:val="28"/>
        </w:rPr>
        <w:t xml:space="preserve">      </w:t>
      </w:r>
      <w:r w:rsidR="003477C2">
        <w:rPr>
          <w:rFonts w:cs="Times New Roman CYR"/>
          <w:sz w:val="28"/>
          <w:szCs w:val="28"/>
        </w:rPr>
        <w:t xml:space="preserve">18.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w:t>
      </w:r>
      <w:r w:rsidR="003477C2">
        <w:rPr>
          <w:rFonts w:cs="Times New Roman CYR"/>
          <w:sz w:val="28"/>
          <w:szCs w:val="28"/>
        </w:rPr>
        <w:lastRenderedPageBreak/>
        <w:t xml:space="preserve">иных дополнительных выплат, виды которых определены в </w:t>
      </w:r>
      <w:hyperlink r:id="rId30" w:history="1">
        <w:r w:rsidR="003477C2">
          <w:rPr>
            <w:rFonts w:cs="Times New Roman CYR"/>
            <w:sz w:val="28"/>
            <w:szCs w:val="28"/>
          </w:rPr>
          <w:t>законе</w:t>
        </w:r>
      </w:hyperlink>
      <w:r w:rsidR="003477C2">
        <w:rPr>
          <w:rFonts w:cs="Times New Roman CYR"/>
          <w:sz w:val="28"/>
          <w:szCs w:val="28"/>
        </w:rPr>
        <w:t xml:space="preserve"> Тверской области от 09.11.2007 г. N 121-ЗО.</w:t>
      </w:r>
    </w:p>
    <w:p w:rsidR="003477C2" w:rsidRDefault="00006B0B" w:rsidP="00006B0B">
      <w:pPr>
        <w:jc w:val="both"/>
        <w:rPr>
          <w:rFonts w:cs="Times New Roman CYR"/>
          <w:sz w:val="28"/>
          <w:szCs w:val="28"/>
        </w:rPr>
      </w:pPr>
      <w:r>
        <w:rPr>
          <w:rFonts w:cs="Times New Roman CYR"/>
          <w:sz w:val="28"/>
          <w:szCs w:val="28"/>
        </w:rPr>
        <w:t xml:space="preserve">        </w:t>
      </w:r>
      <w:r w:rsidR="003477C2">
        <w:rPr>
          <w:rFonts w:cs="Times New Roman CYR"/>
          <w:sz w:val="28"/>
          <w:szCs w:val="28"/>
        </w:rPr>
        <w:t>19. Размер ежемесячных и иных дополнительных выплат, порядок их осуществления, устанавливаются настоящим Положением, за исключением ежемесячной надбавки к должностному окладу за работу со сведениями, составляющими государственную тайну, которая устанавливается в размерах и порядке, определяемом законодательством Российской Федерации в зависимости от степени секретности сведений, к которым имеет доступ муниципальный служащий.</w:t>
      </w:r>
    </w:p>
    <w:p w:rsidR="003477C2" w:rsidRDefault="00006B0B" w:rsidP="00006B0B">
      <w:pPr>
        <w:jc w:val="both"/>
        <w:rPr>
          <w:rFonts w:cs="Times New Roman CYR"/>
          <w:sz w:val="28"/>
          <w:szCs w:val="28"/>
        </w:rPr>
      </w:pPr>
      <w:r>
        <w:rPr>
          <w:rFonts w:cs="Times New Roman CYR"/>
          <w:sz w:val="28"/>
          <w:szCs w:val="28"/>
        </w:rPr>
        <w:t xml:space="preserve">        </w:t>
      </w:r>
      <w:r w:rsidR="003477C2">
        <w:rPr>
          <w:rFonts w:cs="Times New Roman CYR"/>
          <w:sz w:val="28"/>
          <w:szCs w:val="28"/>
        </w:rPr>
        <w:t>20. Размер должностного оклада муниципального служащего устанавливается в соответствии с приложением 1 к настоящему Положению.</w:t>
      </w:r>
    </w:p>
    <w:p w:rsidR="003477C2" w:rsidRDefault="00006B0B" w:rsidP="00006B0B">
      <w:pPr>
        <w:jc w:val="both"/>
        <w:rPr>
          <w:rFonts w:cs="Times New Roman CYR"/>
          <w:sz w:val="28"/>
          <w:szCs w:val="28"/>
        </w:rPr>
      </w:pPr>
      <w:r>
        <w:rPr>
          <w:rFonts w:cs="Times New Roman CYR"/>
          <w:sz w:val="28"/>
          <w:szCs w:val="28"/>
        </w:rPr>
        <w:t xml:space="preserve">        </w:t>
      </w:r>
      <w:r w:rsidR="003477C2">
        <w:rPr>
          <w:rFonts w:cs="Times New Roman CYR"/>
          <w:sz w:val="28"/>
          <w:szCs w:val="28"/>
        </w:rPr>
        <w:t>21. Размер ежемесячной надбавки к должностному окладу за классный чин устанавливается в соответствии с приложением 2 к настоящему Положению.</w:t>
      </w:r>
    </w:p>
    <w:p w:rsidR="003477C2" w:rsidRDefault="00006B0B" w:rsidP="00006B0B">
      <w:pPr>
        <w:jc w:val="both"/>
        <w:rPr>
          <w:rFonts w:cs="Times New Roman CYR"/>
          <w:sz w:val="28"/>
          <w:szCs w:val="28"/>
        </w:rPr>
      </w:pPr>
      <w:r>
        <w:rPr>
          <w:rFonts w:cs="Times New Roman CYR"/>
          <w:sz w:val="28"/>
          <w:szCs w:val="28"/>
        </w:rPr>
        <w:t xml:space="preserve">       </w:t>
      </w:r>
      <w:r w:rsidR="003477C2">
        <w:rPr>
          <w:rFonts w:cs="Times New Roman CYR"/>
          <w:sz w:val="28"/>
          <w:szCs w:val="28"/>
        </w:rPr>
        <w:t>22. </w:t>
      </w:r>
      <w:proofErr w:type="gramStart"/>
      <w:r w:rsidR="003477C2">
        <w:rPr>
          <w:rFonts w:cs="Times New Roman CYR"/>
          <w:sz w:val="28"/>
          <w:szCs w:val="28"/>
        </w:rPr>
        <w:t xml:space="preserve">Увеличение (повышение) размеров должностных окладов и ежемесячных надбавок к должностному окладу за классный чин муниципальных служащих производится в порядке, установленном трудовым законодательством и нормативными правовыми актами Тверской области, по решению Главы </w:t>
      </w:r>
      <w:r w:rsidR="005160C6">
        <w:rPr>
          <w:rFonts w:cs="Times New Roman CYR"/>
          <w:sz w:val="28"/>
          <w:szCs w:val="28"/>
        </w:rPr>
        <w:t>Администрации</w:t>
      </w:r>
      <w:r w:rsidR="003477C2">
        <w:rPr>
          <w:rFonts w:cs="Times New Roman CYR"/>
          <w:sz w:val="28"/>
          <w:szCs w:val="28"/>
        </w:rPr>
        <w:t xml:space="preserve"> </w:t>
      </w:r>
      <w:r w:rsidR="00910914">
        <w:rPr>
          <w:rFonts w:cs="Times New Roman CYR"/>
          <w:sz w:val="28"/>
          <w:szCs w:val="28"/>
        </w:rPr>
        <w:t>Лихачевского</w:t>
      </w:r>
      <w:r w:rsidR="003477C2">
        <w:rPr>
          <w:rFonts w:cs="Times New Roman CYR"/>
          <w:sz w:val="28"/>
          <w:szCs w:val="28"/>
        </w:rPr>
        <w:t xml:space="preserve"> сельского поселения Краснохолмского района путём издания распоряжения, в соответствии с которым издаются правовые (локальные) акты других представителей нанимателя (работодателей), определённых в настоящем Положении.</w:t>
      </w:r>
      <w:proofErr w:type="gramEnd"/>
    </w:p>
    <w:p w:rsidR="003477C2" w:rsidRDefault="00006B0B" w:rsidP="00006B0B">
      <w:pPr>
        <w:jc w:val="both"/>
        <w:rPr>
          <w:rFonts w:cs="Times New Roman CYR"/>
          <w:sz w:val="28"/>
          <w:szCs w:val="28"/>
        </w:rPr>
      </w:pPr>
      <w:r>
        <w:rPr>
          <w:rFonts w:cs="Times New Roman CYR"/>
          <w:sz w:val="28"/>
          <w:szCs w:val="28"/>
        </w:rPr>
        <w:t xml:space="preserve">      </w:t>
      </w:r>
      <w:r w:rsidR="003477C2">
        <w:rPr>
          <w:rFonts w:cs="Times New Roman CYR"/>
          <w:sz w:val="28"/>
          <w:szCs w:val="28"/>
        </w:rPr>
        <w:t>23. Размер ежемесячной надбавки к должностному окладу за выслугу лет на муниципальной службе устанавливается в процентах к должностному окладу в зависимости от стажа муниципальной службы:</w:t>
      </w:r>
    </w:p>
    <w:p w:rsidR="003477C2" w:rsidRDefault="003477C2" w:rsidP="00006B0B">
      <w:pPr>
        <w:widowControl w:val="0"/>
        <w:jc w:val="both"/>
        <w:rPr>
          <w:rFonts w:cs="Times New Roman CYR"/>
          <w:sz w:val="28"/>
          <w:szCs w:val="28"/>
        </w:rPr>
      </w:pPr>
      <w:r>
        <w:rPr>
          <w:rFonts w:cs="Times New Roman CYR"/>
          <w:sz w:val="28"/>
          <w:szCs w:val="28"/>
        </w:rPr>
        <w:t>а) от 1 года до 5 лет - 10% должностного оклада;</w:t>
      </w:r>
    </w:p>
    <w:p w:rsidR="003477C2" w:rsidRDefault="003477C2" w:rsidP="00006B0B">
      <w:pPr>
        <w:widowControl w:val="0"/>
        <w:jc w:val="both"/>
        <w:rPr>
          <w:rFonts w:cs="Times New Roman CYR"/>
          <w:sz w:val="28"/>
          <w:szCs w:val="28"/>
        </w:rPr>
      </w:pPr>
      <w:r>
        <w:rPr>
          <w:rFonts w:cs="Times New Roman CYR"/>
          <w:sz w:val="28"/>
          <w:szCs w:val="28"/>
        </w:rPr>
        <w:t>б) от 5 до 10 лет - 15% должностного оклада;</w:t>
      </w:r>
    </w:p>
    <w:p w:rsidR="003477C2" w:rsidRDefault="003477C2" w:rsidP="00006B0B">
      <w:pPr>
        <w:widowControl w:val="0"/>
        <w:jc w:val="both"/>
        <w:rPr>
          <w:rFonts w:cs="Times New Roman CYR"/>
          <w:sz w:val="28"/>
          <w:szCs w:val="28"/>
        </w:rPr>
      </w:pPr>
      <w:r>
        <w:rPr>
          <w:rFonts w:cs="Times New Roman CYR"/>
          <w:sz w:val="28"/>
          <w:szCs w:val="28"/>
        </w:rPr>
        <w:t>в) от 10 до 15 лет - 20% должностного оклада;</w:t>
      </w:r>
    </w:p>
    <w:p w:rsidR="003477C2" w:rsidRDefault="003477C2" w:rsidP="00006B0B">
      <w:pPr>
        <w:widowControl w:val="0"/>
        <w:jc w:val="both"/>
        <w:rPr>
          <w:rFonts w:cs="Times New Roman CYR"/>
          <w:sz w:val="28"/>
          <w:szCs w:val="28"/>
        </w:rPr>
      </w:pPr>
      <w:r>
        <w:rPr>
          <w:rFonts w:cs="Times New Roman CYR"/>
          <w:sz w:val="28"/>
          <w:szCs w:val="28"/>
        </w:rPr>
        <w:t>г) свыше 15 лет - 30% должностного оклада.</w:t>
      </w:r>
    </w:p>
    <w:p w:rsidR="003477C2" w:rsidRDefault="003477C2" w:rsidP="00006B0B">
      <w:pPr>
        <w:widowControl w:val="0"/>
        <w:ind w:firstLine="720"/>
        <w:jc w:val="both"/>
        <w:rPr>
          <w:rFonts w:cs="Times New Roman CYR"/>
          <w:sz w:val="28"/>
          <w:szCs w:val="28"/>
        </w:rPr>
      </w:pPr>
      <w:r>
        <w:rPr>
          <w:rFonts w:cs="Times New Roman CYR"/>
          <w:sz w:val="28"/>
          <w:szCs w:val="28"/>
        </w:rPr>
        <w:t>24. Размер ежемесячной надбавки к должностному окладу за особые условия муниципальной службы определяется правовым (локальным) актом представителя нанимателя (работодателя):</w:t>
      </w:r>
    </w:p>
    <w:p w:rsidR="003477C2" w:rsidRDefault="003477C2" w:rsidP="00006B0B">
      <w:pPr>
        <w:widowControl w:val="0"/>
        <w:ind w:firstLine="720"/>
        <w:jc w:val="both"/>
        <w:rPr>
          <w:rFonts w:cs="Times New Roman CYR"/>
          <w:sz w:val="28"/>
          <w:szCs w:val="28"/>
        </w:rPr>
      </w:pPr>
      <w:r>
        <w:rPr>
          <w:rFonts w:cs="Times New Roman CYR"/>
          <w:sz w:val="28"/>
          <w:szCs w:val="28"/>
        </w:rPr>
        <w:t>а) по высшим должностям муниципальной службы - в размере не более 200% должностного оклада;</w:t>
      </w:r>
    </w:p>
    <w:p w:rsidR="003477C2" w:rsidRDefault="003477C2" w:rsidP="00006B0B">
      <w:pPr>
        <w:widowControl w:val="0"/>
        <w:ind w:firstLine="720"/>
        <w:jc w:val="both"/>
        <w:rPr>
          <w:rFonts w:cs="Times New Roman CYR"/>
          <w:sz w:val="28"/>
          <w:szCs w:val="28"/>
        </w:rPr>
      </w:pPr>
      <w:r>
        <w:rPr>
          <w:rFonts w:cs="Times New Roman CYR"/>
          <w:sz w:val="28"/>
          <w:szCs w:val="28"/>
        </w:rPr>
        <w:t>б) по главным должностям муниципальной службы - в размере не более 150% должностного оклада;</w:t>
      </w:r>
    </w:p>
    <w:p w:rsidR="003477C2" w:rsidRDefault="003477C2" w:rsidP="00006B0B">
      <w:pPr>
        <w:widowControl w:val="0"/>
        <w:ind w:firstLine="720"/>
        <w:jc w:val="both"/>
        <w:rPr>
          <w:rFonts w:cs="Times New Roman CYR"/>
          <w:sz w:val="28"/>
          <w:szCs w:val="28"/>
        </w:rPr>
      </w:pPr>
      <w:r>
        <w:rPr>
          <w:rFonts w:cs="Times New Roman CYR"/>
          <w:sz w:val="28"/>
          <w:szCs w:val="28"/>
        </w:rPr>
        <w:t>в) по ведущим и старшим должностям муниципальной службы - в размере не более 120% должностного оклада;</w:t>
      </w:r>
    </w:p>
    <w:p w:rsidR="003477C2" w:rsidRDefault="003477C2" w:rsidP="00006B0B">
      <w:pPr>
        <w:widowControl w:val="0"/>
        <w:ind w:firstLine="720"/>
        <w:jc w:val="both"/>
        <w:rPr>
          <w:rFonts w:cs="Times New Roman CYR"/>
          <w:sz w:val="28"/>
          <w:szCs w:val="28"/>
        </w:rPr>
      </w:pPr>
      <w:r>
        <w:rPr>
          <w:rFonts w:cs="Times New Roman CYR"/>
          <w:sz w:val="28"/>
          <w:szCs w:val="28"/>
        </w:rPr>
        <w:t>г) по младшим должностям муниципальной службы - в размере не более 60% должностного оклада.</w:t>
      </w:r>
    </w:p>
    <w:p w:rsidR="003477C2" w:rsidRDefault="003477C2" w:rsidP="00006B0B">
      <w:pPr>
        <w:widowControl w:val="0"/>
        <w:ind w:firstLine="720"/>
        <w:jc w:val="both"/>
        <w:rPr>
          <w:rFonts w:cs="Times New Roman CYR"/>
          <w:sz w:val="28"/>
          <w:szCs w:val="28"/>
        </w:rPr>
      </w:pPr>
      <w:r>
        <w:rPr>
          <w:rFonts w:cs="Times New Roman CYR"/>
          <w:sz w:val="28"/>
          <w:szCs w:val="28"/>
        </w:rPr>
        <w:t>25. Ежемесячное денежное поощрение устанавливается в размере:</w:t>
      </w:r>
    </w:p>
    <w:p w:rsidR="003477C2" w:rsidRDefault="003477C2" w:rsidP="00006B0B">
      <w:pPr>
        <w:widowControl w:val="0"/>
        <w:ind w:firstLine="720"/>
        <w:jc w:val="both"/>
        <w:rPr>
          <w:rFonts w:cs="Times New Roman CYR"/>
          <w:sz w:val="28"/>
          <w:szCs w:val="28"/>
        </w:rPr>
      </w:pPr>
      <w:r>
        <w:rPr>
          <w:rFonts w:cs="Times New Roman CYR"/>
          <w:sz w:val="28"/>
          <w:szCs w:val="28"/>
        </w:rPr>
        <w:t>- по высшим, главным, ведущим должностям муниципальной службы – до 35% должностного оклада;</w:t>
      </w:r>
    </w:p>
    <w:p w:rsidR="003477C2" w:rsidRDefault="003477C2" w:rsidP="00006B0B">
      <w:pPr>
        <w:widowControl w:val="0"/>
        <w:ind w:firstLine="720"/>
        <w:jc w:val="both"/>
        <w:rPr>
          <w:rFonts w:cs="Times New Roman CYR"/>
          <w:color w:val="C00000"/>
          <w:sz w:val="28"/>
          <w:szCs w:val="28"/>
        </w:rPr>
      </w:pPr>
      <w:r>
        <w:rPr>
          <w:rFonts w:cs="Times New Roman CYR"/>
          <w:sz w:val="28"/>
          <w:szCs w:val="28"/>
        </w:rPr>
        <w:lastRenderedPageBreak/>
        <w:t>- по старшим, младшим должностям муниципальной службы – до 25% должностного оклада.</w:t>
      </w:r>
    </w:p>
    <w:p w:rsidR="003477C2" w:rsidRDefault="003477C2" w:rsidP="00006B0B">
      <w:pPr>
        <w:widowControl w:val="0"/>
        <w:ind w:firstLine="720"/>
        <w:jc w:val="both"/>
        <w:rPr>
          <w:rFonts w:cs="Times New Roman CYR"/>
          <w:sz w:val="28"/>
          <w:szCs w:val="28"/>
        </w:rPr>
      </w:pPr>
      <w:r>
        <w:rPr>
          <w:rFonts w:cs="Times New Roman CYR"/>
          <w:sz w:val="28"/>
          <w:szCs w:val="28"/>
        </w:rPr>
        <w:t xml:space="preserve">Ежемесячное денежное поощрение выплачивается на основании локального правового акта представителя нанимателя (работодателя). </w:t>
      </w:r>
    </w:p>
    <w:p w:rsidR="003477C2" w:rsidRDefault="003477C2" w:rsidP="00006B0B">
      <w:pPr>
        <w:widowControl w:val="0"/>
        <w:ind w:firstLine="720"/>
        <w:jc w:val="both"/>
        <w:rPr>
          <w:rFonts w:cs="Times New Roman CYR"/>
          <w:sz w:val="28"/>
          <w:szCs w:val="28"/>
        </w:rPr>
      </w:pPr>
      <w:r>
        <w:rPr>
          <w:rFonts w:cs="Times New Roman CYR"/>
          <w:sz w:val="28"/>
          <w:szCs w:val="28"/>
        </w:rPr>
        <w:t>26. </w:t>
      </w:r>
      <w:proofErr w:type="gramStart"/>
      <w:r>
        <w:rPr>
          <w:rFonts w:cs="Times New Roman CYR"/>
          <w:sz w:val="28"/>
          <w:szCs w:val="28"/>
        </w:rPr>
        <w:t>Ежемесячная надбавка к должностному окладу за классный чин, ежемесячная надбавка к должностному окладу за выслугу лет на муниципальной службе, ежемесячная надбавка к должностному окладу за работу со сведениями, составляющими государственную тайну, ежемесячная надбавка к должностному окладу за особые условия муниципальной службы выплачиваются вместе с заработной платой данного месяца в день, установленный правилами внутреннего трудового распорядка для выплаты заработной платы, без</w:t>
      </w:r>
      <w:proofErr w:type="gramEnd"/>
      <w:r>
        <w:rPr>
          <w:rFonts w:cs="Times New Roman CYR"/>
          <w:sz w:val="28"/>
          <w:szCs w:val="28"/>
        </w:rPr>
        <w:t xml:space="preserve"> издания соответствующих ежемесячных правовых (локальных) актов представителя нанимателя (работодателя).</w:t>
      </w:r>
    </w:p>
    <w:p w:rsidR="003477C2" w:rsidRDefault="003477C2" w:rsidP="00006B0B">
      <w:pPr>
        <w:spacing w:line="276" w:lineRule="auto"/>
        <w:jc w:val="both"/>
        <w:rPr>
          <w:rFonts w:cs="Times New Roman CYR"/>
          <w:sz w:val="28"/>
          <w:szCs w:val="28"/>
        </w:rPr>
      </w:pPr>
      <w:r>
        <w:rPr>
          <w:rFonts w:cs="Times New Roman CYR"/>
          <w:color w:val="C00000"/>
          <w:sz w:val="28"/>
          <w:szCs w:val="28"/>
        </w:rPr>
        <w:tab/>
      </w:r>
      <w:r>
        <w:rPr>
          <w:rFonts w:cs="Times New Roman CYR"/>
          <w:sz w:val="28"/>
          <w:szCs w:val="28"/>
        </w:rPr>
        <w:t xml:space="preserve">27. Премии за выполнение особо важных и сложных заданий (далее в настоящем пункте - премия, премии) выплачиваются в общем размере не более двух должностных окладов из расчета на год в пределах норматива формирования расходов на оплату труда муниципальных служащих.     </w:t>
      </w:r>
    </w:p>
    <w:p w:rsidR="003477C2" w:rsidRDefault="003477C2" w:rsidP="00006B0B">
      <w:pPr>
        <w:spacing w:line="276" w:lineRule="auto"/>
        <w:ind w:firstLine="1080"/>
        <w:jc w:val="both"/>
        <w:rPr>
          <w:rFonts w:cs="Times New Roman CYR"/>
          <w:sz w:val="28"/>
          <w:szCs w:val="28"/>
        </w:rPr>
      </w:pPr>
      <w:r>
        <w:rPr>
          <w:rFonts w:cs="Times New Roman CYR"/>
          <w:sz w:val="28"/>
          <w:szCs w:val="28"/>
        </w:rPr>
        <w:t>Конкретно размеры премий определяются в соответствии с личным вкладом работников в общий объем работы.</w:t>
      </w:r>
    </w:p>
    <w:p w:rsidR="003477C2" w:rsidRDefault="003477C2" w:rsidP="00006B0B">
      <w:pPr>
        <w:spacing w:line="276" w:lineRule="auto"/>
        <w:ind w:firstLine="1080"/>
        <w:jc w:val="both"/>
        <w:rPr>
          <w:rFonts w:cs="Times New Roman CYR"/>
          <w:sz w:val="28"/>
          <w:szCs w:val="28"/>
        </w:rPr>
      </w:pPr>
      <w:r>
        <w:rPr>
          <w:rFonts w:cs="Times New Roman CYR"/>
          <w:sz w:val="28"/>
          <w:szCs w:val="28"/>
        </w:rPr>
        <w:t xml:space="preserve">По результатам работы за месяц до 25 числа каждого месяца Глава </w:t>
      </w:r>
      <w:r w:rsidR="005160C6">
        <w:rPr>
          <w:rFonts w:cs="Times New Roman CYR"/>
          <w:sz w:val="28"/>
          <w:szCs w:val="28"/>
        </w:rPr>
        <w:t>Администрации</w:t>
      </w:r>
      <w:r>
        <w:rPr>
          <w:rFonts w:cs="Times New Roman CYR"/>
          <w:sz w:val="28"/>
          <w:szCs w:val="28"/>
        </w:rPr>
        <w:t xml:space="preserve"> поселения  готовит проект распоряжения о премировании.</w:t>
      </w:r>
    </w:p>
    <w:p w:rsidR="003477C2" w:rsidRDefault="003477C2" w:rsidP="00006B0B">
      <w:pPr>
        <w:widowControl w:val="0"/>
        <w:ind w:firstLine="720"/>
        <w:jc w:val="both"/>
        <w:rPr>
          <w:rFonts w:cs="Times New Roman CYR"/>
          <w:sz w:val="28"/>
          <w:szCs w:val="28"/>
        </w:rPr>
      </w:pPr>
      <w:r>
        <w:rPr>
          <w:rFonts w:cs="Times New Roman CYR"/>
          <w:sz w:val="28"/>
          <w:szCs w:val="28"/>
        </w:rPr>
        <w:t>28. </w:t>
      </w:r>
      <w:proofErr w:type="gramStart"/>
      <w:r>
        <w:rPr>
          <w:rFonts w:cs="Times New Roman CYR"/>
          <w:sz w:val="28"/>
          <w:szCs w:val="28"/>
        </w:rPr>
        <w:t>Единовременная выплата при предоставлении ежегодного оплачиваемого отпуска выплачивается муниципальному служащему по заявлению работника за счет средств фонда оплаты труда в пределах норматива формирования расходов на оплату труда муниципальных служащих при предоставлении ежегодного оплачиваемого отпуска (части данного отпуска вне зависимости от ее продолжительности) в размере одного должностного оклада по замещаемой должности муниципальной службы на основании правового (локального) акта представителя нанимателя (работодателя).</w:t>
      </w:r>
      <w:proofErr w:type="gramEnd"/>
    </w:p>
    <w:p w:rsidR="003477C2" w:rsidRDefault="003477C2" w:rsidP="00006B0B">
      <w:pPr>
        <w:widowControl w:val="0"/>
        <w:ind w:firstLine="720"/>
        <w:jc w:val="both"/>
        <w:rPr>
          <w:rFonts w:cs="Times New Roman CYR"/>
          <w:sz w:val="28"/>
          <w:szCs w:val="28"/>
        </w:rPr>
      </w:pPr>
      <w:r>
        <w:rPr>
          <w:rFonts w:cs="Times New Roman CYR"/>
          <w:sz w:val="28"/>
          <w:szCs w:val="28"/>
        </w:rPr>
        <w:t>В случае поступления муниципального служащего на муниципальную службу в течение текущего календарного года единовременная выплата при предоставлении ежегодного оплачиваемого отпуска выплачивается пропорционально фактически отработанному времени в текущем календарном году.</w:t>
      </w:r>
    </w:p>
    <w:p w:rsidR="003477C2" w:rsidRDefault="003477C2" w:rsidP="00006B0B">
      <w:pPr>
        <w:widowControl w:val="0"/>
        <w:ind w:firstLine="720"/>
        <w:jc w:val="both"/>
        <w:rPr>
          <w:rFonts w:cs="Times New Roman CYR"/>
          <w:sz w:val="28"/>
          <w:szCs w:val="28"/>
        </w:rPr>
      </w:pPr>
      <w:r>
        <w:rPr>
          <w:rFonts w:cs="Times New Roman CYR"/>
          <w:sz w:val="28"/>
          <w:szCs w:val="28"/>
        </w:rPr>
        <w:t>29. Муниципальному служащему выплачивается материальная помощь:</w:t>
      </w:r>
    </w:p>
    <w:p w:rsidR="003477C2" w:rsidRDefault="003477C2" w:rsidP="00006B0B">
      <w:pPr>
        <w:widowControl w:val="0"/>
        <w:ind w:firstLine="720"/>
        <w:jc w:val="both"/>
        <w:rPr>
          <w:rFonts w:cs="Times New Roman CYR"/>
          <w:sz w:val="28"/>
          <w:szCs w:val="28"/>
        </w:rPr>
      </w:pPr>
      <w:r>
        <w:rPr>
          <w:rFonts w:cs="Times New Roman CYR"/>
          <w:sz w:val="28"/>
          <w:szCs w:val="28"/>
        </w:rPr>
        <w:t>а) в течение календарного года - в размере одного должностного оклада;</w:t>
      </w:r>
    </w:p>
    <w:p w:rsidR="003477C2" w:rsidRDefault="003477C2" w:rsidP="00006B0B">
      <w:pPr>
        <w:spacing w:line="276" w:lineRule="auto"/>
        <w:jc w:val="both"/>
        <w:rPr>
          <w:rFonts w:cs="Times New Roman CYR"/>
          <w:sz w:val="28"/>
          <w:szCs w:val="28"/>
        </w:rPr>
      </w:pPr>
      <w:r>
        <w:rPr>
          <w:rFonts w:cs="Times New Roman CYR"/>
          <w:sz w:val="28"/>
          <w:szCs w:val="28"/>
        </w:rPr>
        <w:tab/>
        <w:t>б) в связи с рождением (усыновлением, удочерением) ребенка - в размере 10000 рублей;</w:t>
      </w:r>
    </w:p>
    <w:p w:rsidR="003477C2" w:rsidRDefault="003477C2" w:rsidP="00006B0B">
      <w:pPr>
        <w:widowControl w:val="0"/>
        <w:ind w:firstLine="720"/>
        <w:jc w:val="both"/>
        <w:rPr>
          <w:rFonts w:cs="Times New Roman CYR"/>
          <w:sz w:val="28"/>
          <w:szCs w:val="28"/>
        </w:rPr>
      </w:pPr>
      <w:r>
        <w:rPr>
          <w:rFonts w:cs="Times New Roman CYR"/>
          <w:sz w:val="28"/>
          <w:szCs w:val="28"/>
        </w:rPr>
        <w:t xml:space="preserve">в) в связи со стихийными бедствиями, пожарами, чрезвычайными ситуациями, результатом которых явилось полное или частичное повреждение </w:t>
      </w:r>
      <w:r>
        <w:rPr>
          <w:rFonts w:cs="Times New Roman CYR"/>
          <w:sz w:val="28"/>
          <w:szCs w:val="28"/>
        </w:rPr>
        <w:lastRenderedPageBreak/>
        <w:t>жилья, либо утрата личного имущества, а также в связи с материальными затруднениями, вызванными необходимостью длительного лечения (в стационаре лечебных учреждений)  выплачивается в размере до 5-ти должностных окладов;</w:t>
      </w:r>
    </w:p>
    <w:p w:rsidR="003477C2" w:rsidRDefault="003477C2" w:rsidP="00006B0B">
      <w:pPr>
        <w:widowControl w:val="0"/>
        <w:ind w:firstLine="720"/>
        <w:jc w:val="both"/>
        <w:rPr>
          <w:rFonts w:cs="Times New Roman CYR"/>
          <w:sz w:val="28"/>
          <w:szCs w:val="28"/>
        </w:rPr>
      </w:pPr>
      <w:r>
        <w:rPr>
          <w:rFonts w:cs="Times New Roman CYR"/>
          <w:sz w:val="28"/>
          <w:szCs w:val="28"/>
        </w:rPr>
        <w:t xml:space="preserve">г) в случае смерти близких родственников муниципального служащего (родители, дети, супруг, супруга) при наличии копий документов, подтверждающих степень родства - в размере должностного оклада;   </w:t>
      </w:r>
    </w:p>
    <w:p w:rsidR="003477C2" w:rsidRDefault="003477C2" w:rsidP="00006B0B">
      <w:pPr>
        <w:widowControl w:val="0"/>
        <w:ind w:firstLine="720"/>
        <w:jc w:val="both"/>
        <w:rPr>
          <w:rFonts w:cs="Times New Roman CYR"/>
          <w:sz w:val="28"/>
          <w:szCs w:val="28"/>
        </w:rPr>
      </w:pPr>
      <w:r>
        <w:rPr>
          <w:rFonts w:cs="Times New Roman CYR"/>
          <w:sz w:val="28"/>
          <w:szCs w:val="28"/>
        </w:rPr>
        <w:t xml:space="preserve">д) в случае смерти </w:t>
      </w:r>
      <w:r w:rsidR="00006B0B">
        <w:rPr>
          <w:rFonts w:cs="Times New Roman CYR"/>
          <w:sz w:val="28"/>
          <w:szCs w:val="28"/>
        </w:rPr>
        <w:t xml:space="preserve">бывшего работника </w:t>
      </w:r>
      <w:r w:rsidR="005160C6">
        <w:rPr>
          <w:rFonts w:cs="Times New Roman CYR"/>
          <w:sz w:val="28"/>
          <w:szCs w:val="28"/>
        </w:rPr>
        <w:t>Администрации</w:t>
      </w:r>
      <w:r>
        <w:rPr>
          <w:rFonts w:cs="Times New Roman CYR"/>
          <w:sz w:val="28"/>
          <w:szCs w:val="28"/>
        </w:rPr>
        <w:t>, ушедшего на пенсию и нигде не работавшего на день смерти, оказывается материальная помощь до 3000 рублей;</w:t>
      </w:r>
    </w:p>
    <w:p w:rsidR="003477C2" w:rsidRDefault="003477C2" w:rsidP="00006B0B">
      <w:pPr>
        <w:spacing w:line="276" w:lineRule="auto"/>
        <w:jc w:val="both"/>
        <w:rPr>
          <w:rFonts w:cs="Times New Roman CYR"/>
          <w:sz w:val="28"/>
          <w:szCs w:val="28"/>
        </w:rPr>
      </w:pPr>
      <w:r>
        <w:rPr>
          <w:rFonts w:cs="Times New Roman CYR"/>
          <w:sz w:val="28"/>
          <w:szCs w:val="28"/>
        </w:rPr>
        <w:t xml:space="preserve">      е) в случае смерти муниципального служащего - в размере 10 000 рублей. </w:t>
      </w:r>
    </w:p>
    <w:p w:rsidR="003477C2" w:rsidRDefault="003477C2" w:rsidP="00006B0B">
      <w:pPr>
        <w:widowControl w:val="0"/>
        <w:ind w:firstLine="720"/>
        <w:jc w:val="both"/>
        <w:rPr>
          <w:rFonts w:cs="Times New Roman CYR"/>
          <w:sz w:val="28"/>
          <w:szCs w:val="28"/>
        </w:rPr>
      </w:pPr>
      <w:r>
        <w:rPr>
          <w:rFonts w:cs="Times New Roman CYR"/>
          <w:sz w:val="28"/>
          <w:szCs w:val="28"/>
        </w:rPr>
        <w:t>30. Материальная помощь, предусмотренная подпунктом "а" пункта 29 настоящего Положения, выплачивается муниципальному служащему без его письменного заявления на основании правового (локального) акта представителя нанимателя (работодателя) в пределах норматива формирования расходов на оплату труда муниципальных служащих.</w:t>
      </w:r>
    </w:p>
    <w:p w:rsidR="003477C2" w:rsidRDefault="003477C2" w:rsidP="00006B0B">
      <w:pPr>
        <w:widowControl w:val="0"/>
        <w:ind w:firstLine="720"/>
        <w:jc w:val="both"/>
        <w:rPr>
          <w:rFonts w:cs="Times New Roman CYR"/>
          <w:sz w:val="28"/>
          <w:szCs w:val="28"/>
        </w:rPr>
      </w:pPr>
      <w:r>
        <w:rPr>
          <w:rFonts w:cs="Times New Roman CYR"/>
          <w:sz w:val="28"/>
          <w:szCs w:val="28"/>
        </w:rPr>
        <w:t>В случае поступления муниципального служащего на муниципальную службу в течение текущего календарного года материальная помощь выплачивается пропорционально фактически отработанному времени в текущем году.</w:t>
      </w:r>
    </w:p>
    <w:p w:rsidR="003477C2" w:rsidRDefault="003477C2" w:rsidP="00006B0B">
      <w:pPr>
        <w:widowControl w:val="0"/>
        <w:ind w:firstLine="720"/>
        <w:jc w:val="both"/>
        <w:rPr>
          <w:rFonts w:cs="Times New Roman CYR"/>
          <w:sz w:val="28"/>
          <w:szCs w:val="28"/>
        </w:rPr>
      </w:pPr>
      <w:r>
        <w:rPr>
          <w:rFonts w:cs="Times New Roman CYR"/>
          <w:sz w:val="28"/>
          <w:szCs w:val="28"/>
        </w:rPr>
        <w:t>31. Основанием для оказания муниципальному служащему (его семье) материальной помощи в случаях, указанных в подпунктах "б" - "е" пункта 29 настоящего Положения, является его заявление (заявление одного из членов семьи в случае смерти муниципального служащего), предоставляемое работодателю, а также документы, подтверждающие соответствующее обстоятельство.</w:t>
      </w:r>
    </w:p>
    <w:p w:rsidR="003477C2" w:rsidRDefault="003477C2" w:rsidP="00006B0B">
      <w:pPr>
        <w:widowControl w:val="0"/>
        <w:ind w:firstLine="720"/>
        <w:jc w:val="both"/>
        <w:rPr>
          <w:rFonts w:cs="Times New Roman CYR"/>
          <w:sz w:val="28"/>
          <w:szCs w:val="28"/>
        </w:rPr>
      </w:pPr>
      <w:r>
        <w:rPr>
          <w:rFonts w:cs="Times New Roman CYR"/>
          <w:sz w:val="28"/>
          <w:szCs w:val="28"/>
        </w:rPr>
        <w:t>Материальная помощь выплачивается на основании правового (локального) акта представителя нанимателя (работодателя).</w:t>
      </w:r>
    </w:p>
    <w:p w:rsidR="003477C2" w:rsidRDefault="003477C2" w:rsidP="00006B0B">
      <w:pPr>
        <w:widowControl w:val="0"/>
        <w:ind w:firstLine="720"/>
        <w:jc w:val="both"/>
        <w:rPr>
          <w:rFonts w:cs="Times New Roman CYR"/>
          <w:sz w:val="28"/>
          <w:szCs w:val="28"/>
        </w:rPr>
      </w:pPr>
      <w:r>
        <w:rPr>
          <w:rFonts w:cs="Times New Roman CYR"/>
          <w:sz w:val="28"/>
          <w:szCs w:val="28"/>
        </w:rPr>
        <w:t>32. Норматив формирования расходов на оплату труда муниципальных служащих утверждается Правительством Тверской области.</w:t>
      </w:r>
    </w:p>
    <w:p w:rsidR="003477C2" w:rsidRDefault="003477C2" w:rsidP="00006B0B">
      <w:pPr>
        <w:widowControl w:val="0"/>
        <w:ind w:firstLine="720"/>
        <w:jc w:val="both"/>
        <w:rPr>
          <w:rFonts w:cs="Times New Roman CYR"/>
          <w:sz w:val="28"/>
          <w:szCs w:val="28"/>
        </w:rPr>
      </w:pPr>
    </w:p>
    <w:p w:rsidR="003477C2" w:rsidRDefault="003477C2" w:rsidP="003477C2">
      <w:pPr>
        <w:pStyle w:val="1"/>
        <w:widowControl w:val="0"/>
        <w:spacing w:before="108" w:after="108"/>
        <w:jc w:val="center"/>
        <w:rPr>
          <w:rFonts w:cs="Times New Roman CYR"/>
          <w:b/>
          <w:bCs/>
          <w:color w:val="26282F"/>
          <w:sz w:val="28"/>
          <w:szCs w:val="28"/>
        </w:rPr>
      </w:pPr>
      <w:r>
        <w:rPr>
          <w:rFonts w:cs="Times New Roman CYR"/>
          <w:b/>
          <w:bCs/>
          <w:color w:val="26282F"/>
          <w:sz w:val="28"/>
          <w:szCs w:val="28"/>
        </w:rPr>
        <w:t>Раздел IV.</w:t>
      </w:r>
      <w:r>
        <w:rPr>
          <w:rFonts w:cs="Times New Roman CYR"/>
          <w:b/>
          <w:bCs/>
          <w:color w:val="26282F"/>
          <w:sz w:val="28"/>
          <w:szCs w:val="28"/>
        </w:rPr>
        <w:br/>
        <w:t>Поощрения и дополнительные гарантии муниципального служащего</w:t>
      </w:r>
    </w:p>
    <w:p w:rsidR="003477C2" w:rsidRDefault="003477C2" w:rsidP="003477C2">
      <w:pPr>
        <w:widowControl w:val="0"/>
        <w:ind w:firstLine="720"/>
        <w:jc w:val="both"/>
        <w:rPr>
          <w:rFonts w:cs="Times New Roman CYR"/>
          <w:sz w:val="28"/>
          <w:szCs w:val="28"/>
        </w:rPr>
      </w:pPr>
    </w:p>
    <w:p w:rsidR="003477C2" w:rsidRDefault="003477C2" w:rsidP="00006B0B">
      <w:pPr>
        <w:widowControl w:val="0"/>
        <w:jc w:val="both"/>
        <w:rPr>
          <w:rFonts w:cs="Times New Roman CYR"/>
          <w:sz w:val="28"/>
          <w:szCs w:val="28"/>
        </w:rPr>
      </w:pPr>
      <w:r>
        <w:rPr>
          <w:rFonts w:cs="Times New Roman CYR"/>
          <w:sz w:val="28"/>
          <w:szCs w:val="28"/>
        </w:rPr>
        <w:tab/>
        <w:t>29. В отношении муниципального служащего могут применяться следующие виды поощрения:</w:t>
      </w:r>
    </w:p>
    <w:p w:rsidR="003477C2" w:rsidRDefault="003477C2" w:rsidP="00006B0B">
      <w:pPr>
        <w:ind w:left="567"/>
        <w:jc w:val="both"/>
        <w:rPr>
          <w:rFonts w:cs="Times New Roman CYR"/>
          <w:sz w:val="28"/>
          <w:szCs w:val="28"/>
        </w:rPr>
      </w:pPr>
      <w:r>
        <w:rPr>
          <w:rFonts w:cs="Times New Roman CYR"/>
          <w:sz w:val="28"/>
          <w:szCs w:val="28"/>
        </w:rPr>
        <w:t>1) объявление благодарности;</w:t>
      </w:r>
    </w:p>
    <w:p w:rsidR="003477C2" w:rsidRDefault="003477C2" w:rsidP="00006B0B">
      <w:pPr>
        <w:ind w:left="567"/>
        <w:jc w:val="both"/>
        <w:rPr>
          <w:rFonts w:cs="Times New Roman CYR"/>
          <w:sz w:val="28"/>
          <w:szCs w:val="28"/>
        </w:rPr>
      </w:pPr>
      <w:r>
        <w:rPr>
          <w:rFonts w:cs="Times New Roman CYR"/>
          <w:sz w:val="28"/>
          <w:szCs w:val="28"/>
        </w:rPr>
        <w:t>2) объявление благодарности с денежным поощрением;</w:t>
      </w:r>
    </w:p>
    <w:p w:rsidR="003477C2" w:rsidRDefault="003477C2" w:rsidP="00006B0B">
      <w:pPr>
        <w:ind w:left="567"/>
        <w:jc w:val="both"/>
        <w:rPr>
          <w:rFonts w:cs="Times New Roman CYR"/>
          <w:sz w:val="28"/>
          <w:szCs w:val="28"/>
        </w:rPr>
      </w:pPr>
      <w:r>
        <w:rPr>
          <w:rFonts w:cs="Times New Roman CYR"/>
          <w:sz w:val="28"/>
          <w:szCs w:val="28"/>
        </w:rPr>
        <w:t>3) вручение ценного подарка;</w:t>
      </w:r>
    </w:p>
    <w:p w:rsidR="003477C2" w:rsidRDefault="003477C2" w:rsidP="00006B0B">
      <w:pPr>
        <w:ind w:left="567"/>
        <w:jc w:val="both"/>
        <w:rPr>
          <w:rFonts w:cs="Times New Roman CYR"/>
          <w:sz w:val="28"/>
          <w:szCs w:val="28"/>
        </w:rPr>
      </w:pPr>
      <w:r>
        <w:rPr>
          <w:rFonts w:cs="Times New Roman CYR"/>
          <w:sz w:val="28"/>
          <w:szCs w:val="28"/>
        </w:rPr>
        <w:t xml:space="preserve">4) награждение </w:t>
      </w:r>
      <w:r w:rsidR="00006B0B">
        <w:rPr>
          <w:rFonts w:cs="Times New Roman CYR"/>
          <w:sz w:val="28"/>
          <w:szCs w:val="28"/>
        </w:rPr>
        <w:t xml:space="preserve">Благодарственным письмом Главы </w:t>
      </w:r>
      <w:r w:rsidR="005160C6">
        <w:rPr>
          <w:rFonts w:cs="Times New Roman CYR"/>
          <w:sz w:val="28"/>
          <w:szCs w:val="28"/>
        </w:rPr>
        <w:t>Администрации</w:t>
      </w:r>
      <w:r>
        <w:rPr>
          <w:rFonts w:cs="Times New Roman CYR"/>
          <w:sz w:val="28"/>
          <w:szCs w:val="28"/>
        </w:rPr>
        <w:t xml:space="preserve"> </w:t>
      </w:r>
      <w:r w:rsidR="00910914">
        <w:rPr>
          <w:rFonts w:cs="Times New Roman CYR"/>
          <w:sz w:val="28"/>
          <w:szCs w:val="28"/>
        </w:rPr>
        <w:t>Лихачевского</w:t>
      </w:r>
      <w:r>
        <w:rPr>
          <w:rFonts w:cs="Times New Roman CYR"/>
          <w:sz w:val="28"/>
          <w:szCs w:val="28"/>
        </w:rPr>
        <w:t xml:space="preserve"> сельского поселения Краснохолмского района;</w:t>
      </w:r>
    </w:p>
    <w:p w:rsidR="003477C2" w:rsidRDefault="003477C2" w:rsidP="00006B0B">
      <w:pPr>
        <w:ind w:left="567"/>
        <w:jc w:val="both"/>
        <w:rPr>
          <w:rFonts w:cs="Times New Roman CYR"/>
          <w:sz w:val="28"/>
          <w:szCs w:val="28"/>
        </w:rPr>
      </w:pPr>
      <w:r>
        <w:rPr>
          <w:rFonts w:cs="Times New Roman CYR"/>
          <w:sz w:val="28"/>
          <w:szCs w:val="28"/>
        </w:rPr>
        <w:lastRenderedPageBreak/>
        <w:t xml:space="preserve">5) награждение Почетной грамотой Главы </w:t>
      </w:r>
      <w:r w:rsidR="005160C6">
        <w:rPr>
          <w:rFonts w:cs="Times New Roman CYR"/>
          <w:sz w:val="28"/>
          <w:szCs w:val="28"/>
        </w:rPr>
        <w:t>Администрации</w:t>
      </w:r>
      <w:r>
        <w:rPr>
          <w:rFonts w:cs="Times New Roman CYR"/>
          <w:sz w:val="28"/>
          <w:szCs w:val="28"/>
        </w:rPr>
        <w:t xml:space="preserve"> </w:t>
      </w:r>
      <w:r w:rsidR="00910914">
        <w:rPr>
          <w:rFonts w:cs="Times New Roman CYR"/>
          <w:sz w:val="28"/>
          <w:szCs w:val="28"/>
        </w:rPr>
        <w:t>Лихачевского</w:t>
      </w:r>
      <w:r>
        <w:rPr>
          <w:rFonts w:cs="Times New Roman CYR"/>
          <w:sz w:val="28"/>
          <w:szCs w:val="28"/>
        </w:rPr>
        <w:t xml:space="preserve"> сельского поселения Краснохолмского района;</w:t>
      </w:r>
    </w:p>
    <w:p w:rsidR="003477C2" w:rsidRDefault="003477C2" w:rsidP="00006B0B">
      <w:pPr>
        <w:ind w:left="567"/>
        <w:jc w:val="both"/>
        <w:rPr>
          <w:rFonts w:cs="Times New Roman CYR"/>
          <w:sz w:val="28"/>
          <w:szCs w:val="28"/>
        </w:rPr>
      </w:pPr>
      <w:r>
        <w:rPr>
          <w:rFonts w:cs="Times New Roman CYR"/>
          <w:sz w:val="28"/>
          <w:szCs w:val="28"/>
        </w:rPr>
        <w:t>6) выплата единовременного денежного поощрения;</w:t>
      </w:r>
    </w:p>
    <w:p w:rsidR="003477C2" w:rsidRDefault="003477C2" w:rsidP="00006B0B">
      <w:pPr>
        <w:ind w:left="567"/>
        <w:jc w:val="both"/>
        <w:rPr>
          <w:rFonts w:cs="Times New Roman CYR"/>
          <w:sz w:val="28"/>
          <w:szCs w:val="28"/>
        </w:rPr>
      </w:pPr>
      <w:r>
        <w:rPr>
          <w:rFonts w:cs="Times New Roman CYR"/>
          <w:sz w:val="28"/>
          <w:szCs w:val="28"/>
        </w:rPr>
        <w:t>7) представление к присвоению почетного звания, награждению государственными наградами Российской Федерации.</w:t>
      </w:r>
    </w:p>
    <w:p w:rsidR="003477C2" w:rsidRDefault="003477C2" w:rsidP="00006B0B">
      <w:pPr>
        <w:ind w:left="567"/>
        <w:jc w:val="both"/>
        <w:rPr>
          <w:rFonts w:cs="Times New Roman CYR"/>
          <w:sz w:val="28"/>
          <w:szCs w:val="28"/>
        </w:rPr>
      </w:pPr>
      <w:r>
        <w:rPr>
          <w:rFonts w:cs="Times New Roman CYR"/>
          <w:sz w:val="28"/>
          <w:szCs w:val="28"/>
        </w:rPr>
        <w:t>Порядок применения поощрений устанавливается локальными актами.</w:t>
      </w:r>
    </w:p>
    <w:p w:rsidR="003477C2" w:rsidRDefault="00006B0B" w:rsidP="00006B0B">
      <w:pPr>
        <w:jc w:val="both"/>
        <w:rPr>
          <w:rFonts w:cs="Times New Roman CYR"/>
          <w:sz w:val="28"/>
          <w:szCs w:val="28"/>
        </w:rPr>
      </w:pPr>
      <w:r>
        <w:rPr>
          <w:rFonts w:cs="Times New Roman CYR"/>
          <w:sz w:val="28"/>
          <w:szCs w:val="28"/>
        </w:rPr>
        <w:t xml:space="preserve">       </w:t>
      </w:r>
      <w:r w:rsidR="003477C2">
        <w:rPr>
          <w:rFonts w:cs="Times New Roman CYR"/>
          <w:sz w:val="28"/>
          <w:szCs w:val="28"/>
        </w:rPr>
        <w:t xml:space="preserve">30. Гарантии муниципальным служащим предоставляются в соответствии с </w:t>
      </w:r>
      <w:hyperlink r:id="rId31" w:history="1">
        <w:r w:rsidR="003477C2">
          <w:rPr>
            <w:rFonts w:cs="Times New Roman CYR"/>
            <w:sz w:val="28"/>
            <w:szCs w:val="28"/>
          </w:rPr>
          <w:t>Федеральным законом</w:t>
        </w:r>
      </w:hyperlink>
      <w:r w:rsidR="003477C2">
        <w:rPr>
          <w:rFonts w:cs="Times New Roman CYR"/>
          <w:sz w:val="28"/>
          <w:szCs w:val="28"/>
        </w:rPr>
        <w:t xml:space="preserve"> от 02.03.2007 г. N 25-ФЗ.</w:t>
      </w:r>
    </w:p>
    <w:p w:rsidR="003477C2" w:rsidRDefault="00006B0B" w:rsidP="00006B0B">
      <w:pPr>
        <w:jc w:val="both"/>
        <w:rPr>
          <w:rFonts w:cs="Times New Roman CYR"/>
          <w:sz w:val="28"/>
          <w:szCs w:val="28"/>
        </w:rPr>
      </w:pPr>
      <w:r>
        <w:rPr>
          <w:rFonts w:cs="Times New Roman CYR"/>
          <w:sz w:val="28"/>
          <w:szCs w:val="28"/>
        </w:rPr>
        <w:t xml:space="preserve">      </w:t>
      </w:r>
      <w:r w:rsidR="003477C2">
        <w:rPr>
          <w:rFonts w:cs="Times New Roman CYR"/>
          <w:sz w:val="28"/>
          <w:szCs w:val="28"/>
        </w:rPr>
        <w:t>31. Муниципальному служащему в пределах норматива формирования расходов на оплату труда выплачивается единовременное денежное поощрение в размере одного должностного оклада к юбилейным датам: 50 лет со дня рождения, а также в 55 лет со дня рождения женщинам и в 60 лет со дня рождения мужчинам.</w:t>
      </w:r>
    </w:p>
    <w:p w:rsidR="003477C2" w:rsidRDefault="003477C2" w:rsidP="00006B0B">
      <w:pPr>
        <w:widowControl w:val="0"/>
        <w:ind w:firstLine="567"/>
        <w:jc w:val="both"/>
        <w:rPr>
          <w:rFonts w:cs="Times New Roman CYR"/>
          <w:sz w:val="28"/>
          <w:szCs w:val="28"/>
        </w:rPr>
      </w:pPr>
      <w:r>
        <w:rPr>
          <w:rFonts w:cs="Times New Roman CYR"/>
          <w:sz w:val="28"/>
          <w:szCs w:val="28"/>
        </w:rPr>
        <w:t xml:space="preserve">32. Муниципальным служащим </w:t>
      </w:r>
      <w:proofErr w:type="gramStart"/>
      <w:r>
        <w:rPr>
          <w:rFonts w:cs="Times New Roman CYR"/>
          <w:sz w:val="28"/>
          <w:szCs w:val="28"/>
        </w:rPr>
        <w:t>при увольнении с муниципальной службы в связи с выходом на пенсию</w:t>
      </w:r>
      <w:proofErr w:type="gramEnd"/>
      <w:r>
        <w:rPr>
          <w:rFonts w:cs="Times New Roman CYR"/>
          <w:sz w:val="28"/>
          <w:szCs w:val="28"/>
        </w:rPr>
        <w:t xml:space="preserve"> выплачивается единовременное вознаграждение в размере пяти месячных должностных окладов.</w:t>
      </w:r>
    </w:p>
    <w:p w:rsidR="003477C2" w:rsidRDefault="003477C2" w:rsidP="00006B0B">
      <w:pPr>
        <w:widowControl w:val="0"/>
        <w:ind w:firstLine="720"/>
        <w:jc w:val="both"/>
        <w:rPr>
          <w:rFonts w:cs="Times New Roman CYR"/>
          <w:sz w:val="28"/>
          <w:szCs w:val="28"/>
        </w:rPr>
      </w:pPr>
      <w:r>
        <w:rPr>
          <w:rFonts w:cs="Times New Roman CYR"/>
          <w:sz w:val="28"/>
          <w:szCs w:val="28"/>
        </w:rPr>
        <w:t xml:space="preserve">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Тверской области. </w:t>
      </w:r>
    </w:p>
    <w:p w:rsidR="003477C2" w:rsidRDefault="003477C2" w:rsidP="00006B0B">
      <w:pPr>
        <w:widowControl w:val="0"/>
        <w:ind w:firstLine="720"/>
        <w:jc w:val="both"/>
        <w:rPr>
          <w:rFonts w:cs="Times New Roman CYR"/>
          <w:sz w:val="28"/>
          <w:szCs w:val="28"/>
        </w:rPr>
      </w:pPr>
      <w:r>
        <w:rPr>
          <w:rFonts w:cs="Times New Roman CYR"/>
          <w:sz w:val="28"/>
          <w:szCs w:val="28"/>
        </w:rPr>
        <w:t>Муниципальные служащие имеют право на пенсию за выслугу лет к страховой пенсии по старости (инвалидности) за счет средств  бюджета в соответствии с Положением о порядке назначения  и выплаты пенсии за выслугу лет к страховой пенсии по старости (инвалидности) (Приложение 3).</w:t>
      </w:r>
    </w:p>
    <w:p w:rsidR="003477C2" w:rsidRDefault="003477C2" w:rsidP="00006B0B">
      <w:pPr>
        <w:widowControl w:val="0"/>
        <w:ind w:firstLine="720"/>
        <w:jc w:val="both"/>
        <w:rPr>
          <w:rFonts w:cs="Times New Roman CYR"/>
          <w:color w:val="365F91"/>
          <w:sz w:val="28"/>
          <w:szCs w:val="28"/>
        </w:rPr>
      </w:pPr>
    </w:p>
    <w:p w:rsidR="003477C2" w:rsidRDefault="003477C2" w:rsidP="003477C2">
      <w:pPr>
        <w:widowControl w:val="0"/>
        <w:ind w:firstLine="720"/>
        <w:jc w:val="both"/>
        <w:rPr>
          <w:rFonts w:cs="Times New Roman CYR"/>
          <w:color w:val="365F91"/>
          <w:sz w:val="28"/>
          <w:szCs w:val="28"/>
        </w:rPr>
      </w:pPr>
    </w:p>
    <w:p w:rsidR="003477C2" w:rsidRDefault="003477C2" w:rsidP="003477C2">
      <w:pPr>
        <w:widowControl w:val="0"/>
        <w:ind w:firstLine="720"/>
        <w:jc w:val="both"/>
        <w:rPr>
          <w:rFonts w:cs="Times New Roman CYR"/>
          <w:color w:val="365F91"/>
          <w:sz w:val="28"/>
          <w:szCs w:val="28"/>
        </w:rPr>
      </w:pPr>
    </w:p>
    <w:p w:rsidR="003477C2" w:rsidRDefault="003477C2" w:rsidP="003477C2">
      <w:pPr>
        <w:widowControl w:val="0"/>
        <w:ind w:firstLine="720"/>
        <w:jc w:val="both"/>
        <w:rPr>
          <w:rFonts w:cs="Times New Roman CYR"/>
          <w:color w:val="365F91"/>
          <w:sz w:val="28"/>
          <w:szCs w:val="28"/>
        </w:rPr>
      </w:pPr>
    </w:p>
    <w:p w:rsidR="003477C2" w:rsidRDefault="003477C2" w:rsidP="003477C2">
      <w:pPr>
        <w:widowControl w:val="0"/>
        <w:ind w:firstLine="720"/>
        <w:jc w:val="both"/>
        <w:rPr>
          <w:rFonts w:cs="Times New Roman CYR"/>
          <w:color w:val="365F91"/>
          <w:sz w:val="28"/>
          <w:szCs w:val="28"/>
        </w:rPr>
      </w:pPr>
    </w:p>
    <w:p w:rsidR="003477C2" w:rsidRDefault="003477C2" w:rsidP="003477C2">
      <w:pPr>
        <w:widowControl w:val="0"/>
        <w:ind w:firstLine="720"/>
        <w:jc w:val="both"/>
        <w:rPr>
          <w:rFonts w:cs="Times New Roman CYR"/>
          <w:color w:val="365F91"/>
          <w:sz w:val="28"/>
          <w:szCs w:val="28"/>
        </w:rPr>
      </w:pPr>
    </w:p>
    <w:p w:rsidR="003477C2" w:rsidRDefault="003477C2" w:rsidP="003477C2">
      <w:pPr>
        <w:widowControl w:val="0"/>
        <w:ind w:firstLine="720"/>
        <w:jc w:val="both"/>
        <w:rPr>
          <w:rFonts w:cs="Times New Roman CYR"/>
          <w:color w:val="365F91"/>
          <w:sz w:val="28"/>
          <w:szCs w:val="28"/>
        </w:rPr>
      </w:pPr>
    </w:p>
    <w:p w:rsidR="003477C2" w:rsidRDefault="003477C2" w:rsidP="003477C2">
      <w:pPr>
        <w:widowControl w:val="0"/>
        <w:ind w:firstLine="720"/>
        <w:jc w:val="both"/>
        <w:rPr>
          <w:rFonts w:cs="Times New Roman CYR"/>
          <w:color w:val="365F91"/>
          <w:sz w:val="28"/>
          <w:szCs w:val="28"/>
        </w:rPr>
      </w:pPr>
    </w:p>
    <w:p w:rsidR="003477C2" w:rsidRDefault="003477C2" w:rsidP="003477C2">
      <w:pPr>
        <w:widowControl w:val="0"/>
        <w:ind w:firstLine="720"/>
        <w:jc w:val="both"/>
        <w:rPr>
          <w:rFonts w:cs="Times New Roman CYR"/>
          <w:color w:val="365F91"/>
          <w:sz w:val="28"/>
          <w:szCs w:val="28"/>
        </w:rPr>
      </w:pPr>
    </w:p>
    <w:p w:rsidR="003477C2" w:rsidRDefault="003477C2" w:rsidP="003477C2">
      <w:pPr>
        <w:widowControl w:val="0"/>
        <w:ind w:firstLine="720"/>
        <w:jc w:val="both"/>
        <w:rPr>
          <w:rFonts w:cs="Times New Roman CYR"/>
          <w:color w:val="365F91"/>
          <w:sz w:val="28"/>
          <w:szCs w:val="28"/>
        </w:rPr>
      </w:pPr>
    </w:p>
    <w:p w:rsidR="003477C2" w:rsidRDefault="003477C2" w:rsidP="003477C2">
      <w:pPr>
        <w:widowControl w:val="0"/>
        <w:ind w:firstLine="720"/>
        <w:jc w:val="both"/>
        <w:rPr>
          <w:rFonts w:cs="Times New Roman CYR"/>
          <w:color w:val="365F91"/>
          <w:sz w:val="28"/>
          <w:szCs w:val="28"/>
        </w:rPr>
      </w:pPr>
    </w:p>
    <w:p w:rsidR="003477C2" w:rsidRDefault="003477C2" w:rsidP="003477C2">
      <w:pPr>
        <w:widowControl w:val="0"/>
        <w:ind w:firstLine="720"/>
        <w:jc w:val="both"/>
        <w:rPr>
          <w:rFonts w:cs="Times New Roman CYR"/>
          <w:color w:val="365F91"/>
          <w:sz w:val="28"/>
          <w:szCs w:val="28"/>
        </w:rPr>
      </w:pPr>
    </w:p>
    <w:p w:rsidR="003477C2" w:rsidRDefault="003477C2" w:rsidP="003477C2">
      <w:pPr>
        <w:widowControl w:val="0"/>
        <w:ind w:firstLine="720"/>
        <w:jc w:val="both"/>
        <w:rPr>
          <w:rFonts w:cs="Times New Roman CYR"/>
          <w:color w:val="365F91"/>
          <w:sz w:val="28"/>
          <w:szCs w:val="28"/>
        </w:rPr>
      </w:pPr>
    </w:p>
    <w:p w:rsidR="003477C2" w:rsidRDefault="003477C2" w:rsidP="003477C2">
      <w:pPr>
        <w:widowControl w:val="0"/>
        <w:ind w:firstLine="720"/>
        <w:jc w:val="both"/>
        <w:rPr>
          <w:rFonts w:cs="Times New Roman CYR"/>
          <w:color w:val="365F91"/>
          <w:sz w:val="28"/>
          <w:szCs w:val="28"/>
        </w:rPr>
      </w:pPr>
    </w:p>
    <w:p w:rsidR="003477C2" w:rsidRDefault="003477C2" w:rsidP="003477C2">
      <w:pPr>
        <w:widowControl w:val="0"/>
        <w:ind w:firstLine="720"/>
        <w:jc w:val="both"/>
        <w:rPr>
          <w:rFonts w:cs="Times New Roman CYR"/>
          <w:color w:val="365F91"/>
          <w:sz w:val="28"/>
          <w:szCs w:val="28"/>
        </w:rPr>
      </w:pPr>
    </w:p>
    <w:p w:rsidR="003477C2" w:rsidRDefault="003477C2" w:rsidP="003477C2">
      <w:pPr>
        <w:widowControl w:val="0"/>
        <w:ind w:firstLine="720"/>
        <w:jc w:val="both"/>
        <w:rPr>
          <w:rFonts w:cs="Times New Roman CYR"/>
          <w:color w:val="365F91"/>
          <w:sz w:val="28"/>
          <w:szCs w:val="28"/>
        </w:rPr>
      </w:pPr>
    </w:p>
    <w:p w:rsidR="003477C2" w:rsidRDefault="003477C2" w:rsidP="003477C2">
      <w:pPr>
        <w:widowControl w:val="0"/>
        <w:ind w:firstLine="720"/>
        <w:jc w:val="both"/>
        <w:rPr>
          <w:rFonts w:cs="Times New Roman CYR"/>
          <w:color w:val="365F91"/>
          <w:sz w:val="28"/>
          <w:szCs w:val="28"/>
        </w:rPr>
      </w:pPr>
    </w:p>
    <w:p w:rsidR="003477C2" w:rsidRDefault="003477C2" w:rsidP="003477C2">
      <w:pPr>
        <w:widowControl w:val="0"/>
        <w:ind w:firstLine="720"/>
        <w:jc w:val="both"/>
        <w:rPr>
          <w:rFonts w:cs="Times New Roman CYR"/>
          <w:color w:val="365F91"/>
          <w:sz w:val="28"/>
          <w:szCs w:val="28"/>
        </w:rPr>
      </w:pPr>
    </w:p>
    <w:p w:rsidR="003477C2" w:rsidRDefault="003477C2" w:rsidP="003477C2">
      <w:pPr>
        <w:widowControl w:val="0"/>
        <w:ind w:firstLine="698"/>
        <w:jc w:val="right"/>
        <w:rPr>
          <w:rFonts w:cs="Times New Roman CYR"/>
        </w:rPr>
      </w:pPr>
      <w:r>
        <w:rPr>
          <w:rFonts w:cs="Times New Roman CYR"/>
        </w:rPr>
        <w:lastRenderedPageBreak/>
        <w:t>Приложение 1</w:t>
      </w:r>
    </w:p>
    <w:p w:rsidR="003477C2" w:rsidRDefault="003477C2" w:rsidP="003477C2">
      <w:pPr>
        <w:widowControl w:val="0"/>
        <w:ind w:firstLine="698"/>
        <w:jc w:val="right"/>
        <w:rPr>
          <w:rFonts w:cs="Times New Roman CYR"/>
        </w:rPr>
      </w:pPr>
      <w:r>
        <w:rPr>
          <w:rFonts w:cs="Times New Roman CYR"/>
        </w:rPr>
        <w:t xml:space="preserve">к Положению о муниципальной службе </w:t>
      </w:r>
    </w:p>
    <w:p w:rsidR="003477C2" w:rsidRDefault="003477C2" w:rsidP="003477C2">
      <w:pPr>
        <w:widowControl w:val="0"/>
        <w:ind w:firstLine="698"/>
        <w:jc w:val="right"/>
        <w:rPr>
          <w:rFonts w:cs="Times New Roman CYR"/>
        </w:rPr>
      </w:pPr>
      <w:r>
        <w:rPr>
          <w:rFonts w:cs="Times New Roman CYR"/>
        </w:rPr>
        <w:t xml:space="preserve">в </w:t>
      </w:r>
      <w:r w:rsidR="00910914">
        <w:rPr>
          <w:rFonts w:cs="Times New Roman CYR"/>
        </w:rPr>
        <w:t>Лихачевском</w:t>
      </w:r>
      <w:r>
        <w:rPr>
          <w:rFonts w:cs="Times New Roman CYR"/>
        </w:rPr>
        <w:t xml:space="preserve"> сельском поселении</w:t>
      </w:r>
    </w:p>
    <w:p w:rsidR="003477C2" w:rsidRDefault="003477C2" w:rsidP="003477C2">
      <w:pPr>
        <w:widowControl w:val="0"/>
        <w:ind w:firstLine="698"/>
        <w:jc w:val="right"/>
        <w:rPr>
          <w:rFonts w:cs="Times New Roman CYR"/>
        </w:rPr>
      </w:pPr>
      <w:r>
        <w:rPr>
          <w:rFonts w:cs="Times New Roman CYR"/>
        </w:rPr>
        <w:t>Краснохолмского района Тверской области</w:t>
      </w:r>
    </w:p>
    <w:p w:rsidR="003477C2" w:rsidRDefault="003477C2" w:rsidP="003477C2">
      <w:pPr>
        <w:widowControl w:val="0"/>
        <w:ind w:firstLine="720"/>
        <w:jc w:val="both"/>
        <w:rPr>
          <w:rFonts w:cs="Times New Roman CYR"/>
          <w:sz w:val="28"/>
          <w:szCs w:val="28"/>
        </w:rPr>
      </w:pPr>
    </w:p>
    <w:p w:rsidR="00006B0B" w:rsidRDefault="00006B0B" w:rsidP="003477C2">
      <w:pPr>
        <w:pStyle w:val="1"/>
        <w:widowControl w:val="0"/>
        <w:spacing w:before="108" w:after="108"/>
        <w:jc w:val="center"/>
        <w:rPr>
          <w:rFonts w:cs="Times New Roman CYR"/>
          <w:b/>
          <w:bCs/>
          <w:color w:val="26282F"/>
          <w:sz w:val="28"/>
          <w:szCs w:val="28"/>
        </w:rPr>
      </w:pPr>
    </w:p>
    <w:p w:rsidR="00006B0B" w:rsidRDefault="00006B0B" w:rsidP="003477C2">
      <w:pPr>
        <w:pStyle w:val="1"/>
        <w:widowControl w:val="0"/>
        <w:spacing w:before="108" w:after="108"/>
        <w:jc w:val="center"/>
        <w:rPr>
          <w:rFonts w:cs="Times New Roman CYR"/>
          <w:b/>
          <w:bCs/>
          <w:color w:val="26282F"/>
          <w:sz w:val="28"/>
          <w:szCs w:val="28"/>
        </w:rPr>
      </w:pPr>
    </w:p>
    <w:p w:rsidR="00006B0B" w:rsidRDefault="00006B0B" w:rsidP="003477C2">
      <w:pPr>
        <w:pStyle w:val="1"/>
        <w:widowControl w:val="0"/>
        <w:spacing w:before="108" w:after="108"/>
        <w:jc w:val="center"/>
        <w:rPr>
          <w:rFonts w:cs="Times New Roman CYR"/>
          <w:b/>
          <w:bCs/>
          <w:color w:val="26282F"/>
          <w:sz w:val="28"/>
          <w:szCs w:val="28"/>
        </w:rPr>
      </w:pPr>
    </w:p>
    <w:p w:rsidR="003477C2" w:rsidRDefault="003477C2" w:rsidP="003477C2">
      <w:pPr>
        <w:pStyle w:val="1"/>
        <w:widowControl w:val="0"/>
        <w:spacing w:before="108" w:after="108"/>
        <w:jc w:val="center"/>
        <w:rPr>
          <w:rFonts w:cs="Times New Roman CYR"/>
          <w:b/>
          <w:bCs/>
          <w:color w:val="26282F"/>
          <w:sz w:val="28"/>
          <w:szCs w:val="28"/>
        </w:rPr>
      </w:pPr>
      <w:r>
        <w:rPr>
          <w:rFonts w:cs="Times New Roman CYR"/>
          <w:b/>
          <w:bCs/>
          <w:color w:val="26282F"/>
          <w:sz w:val="28"/>
          <w:szCs w:val="28"/>
        </w:rPr>
        <w:t>Размеры должностных окладов</w:t>
      </w:r>
      <w:r>
        <w:rPr>
          <w:rFonts w:cs="Times New Roman CYR"/>
          <w:b/>
          <w:bCs/>
          <w:color w:val="26282F"/>
          <w:sz w:val="28"/>
          <w:szCs w:val="28"/>
        </w:rPr>
        <w:br/>
        <w:t>муниципальных служащих</w:t>
      </w:r>
    </w:p>
    <w:p w:rsidR="00006B0B" w:rsidRPr="00006B0B" w:rsidRDefault="00006B0B" w:rsidP="00006B0B"/>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193"/>
        <w:gridCol w:w="2378"/>
      </w:tblGrid>
      <w:tr w:rsidR="003477C2">
        <w:tc>
          <w:tcPr>
            <w:tcW w:w="7193" w:type="dxa"/>
            <w:tcBorders>
              <w:top w:val="single" w:sz="4" w:space="0" w:color="auto"/>
              <w:bottom w:val="single" w:sz="4" w:space="0" w:color="auto"/>
              <w:right w:val="single" w:sz="4" w:space="0" w:color="auto"/>
            </w:tcBorders>
          </w:tcPr>
          <w:p w:rsidR="003477C2" w:rsidRDefault="003477C2">
            <w:pPr>
              <w:jc w:val="center"/>
              <w:rPr>
                <w:rFonts w:cs="Times New Roman CYR"/>
                <w:sz w:val="28"/>
                <w:szCs w:val="28"/>
              </w:rPr>
            </w:pPr>
            <w:r>
              <w:rPr>
                <w:rFonts w:cs="Times New Roman CYR"/>
                <w:sz w:val="28"/>
                <w:szCs w:val="28"/>
              </w:rPr>
              <w:t>Наименование  должностей</w:t>
            </w:r>
          </w:p>
        </w:tc>
        <w:tc>
          <w:tcPr>
            <w:tcW w:w="2378" w:type="dxa"/>
            <w:tcBorders>
              <w:top w:val="single" w:sz="4" w:space="0" w:color="auto"/>
              <w:left w:val="single" w:sz="4" w:space="0" w:color="auto"/>
              <w:bottom w:val="single" w:sz="4" w:space="0" w:color="auto"/>
            </w:tcBorders>
          </w:tcPr>
          <w:p w:rsidR="003477C2" w:rsidRDefault="003477C2">
            <w:pPr>
              <w:jc w:val="center"/>
              <w:rPr>
                <w:rFonts w:cs="Times New Roman CYR"/>
                <w:sz w:val="28"/>
                <w:szCs w:val="28"/>
              </w:rPr>
            </w:pPr>
            <w:r>
              <w:rPr>
                <w:rFonts w:cs="Times New Roman CYR"/>
                <w:sz w:val="28"/>
                <w:szCs w:val="28"/>
              </w:rPr>
              <w:t>Должностной</w:t>
            </w:r>
          </w:p>
          <w:p w:rsidR="003477C2" w:rsidRDefault="003477C2">
            <w:pPr>
              <w:jc w:val="center"/>
              <w:rPr>
                <w:rFonts w:cs="Times New Roman CYR"/>
                <w:sz w:val="28"/>
                <w:szCs w:val="28"/>
              </w:rPr>
            </w:pPr>
            <w:r>
              <w:rPr>
                <w:rFonts w:cs="Times New Roman CYR"/>
                <w:sz w:val="28"/>
                <w:szCs w:val="28"/>
              </w:rPr>
              <w:t xml:space="preserve">  оклад </w:t>
            </w:r>
          </w:p>
          <w:p w:rsidR="003477C2" w:rsidRDefault="003477C2">
            <w:pPr>
              <w:jc w:val="center"/>
              <w:rPr>
                <w:rFonts w:cs="Times New Roman CYR"/>
                <w:sz w:val="28"/>
                <w:szCs w:val="28"/>
              </w:rPr>
            </w:pPr>
            <w:r>
              <w:rPr>
                <w:rFonts w:cs="Times New Roman CYR"/>
                <w:sz w:val="28"/>
                <w:szCs w:val="28"/>
              </w:rPr>
              <w:t xml:space="preserve"> (рублей в месяц)</w:t>
            </w:r>
          </w:p>
        </w:tc>
      </w:tr>
      <w:tr w:rsidR="003477C2">
        <w:tc>
          <w:tcPr>
            <w:tcW w:w="7193" w:type="dxa"/>
            <w:tcBorders>
              <w:top w:val="single" w:sz="4" w:space="0" w:color="auto"/>
              <w:bottom w:val="single" w:sz="4" w:space="0" w:color="auto"/>
              <w:right w:val="single" w:sz="4" w:space="0" w:color="auto"/>
            </w:tcBorders>
          </w:tcPr>
          <w:p w:rsidR="003477C2" w:rsidRDefault="003477C2">
            <w:pPr>
              <w:rPr>
                <w:rFonts w:cs="Times New Roman CYR"/>
                <w:sz w:val="28"/>
                <w:szCs w:val="28"/>
              </w:rPr>
            </w:pPr>
            <w:r>
              <w:rPr>
                <w:rFonts w:cs="Times New Roman CYR"/>
                <w:sz w:val="28"/>
                <w:szCs w:val="28"/>
              </w:rPr>
              <w:t xml:space="preserve">Глава </w:t>
            </w:r>
            <w:r w:rsidR="005160C6">
              <w:rPr>
                <w:rFonts w:cs="Times New Roman CYR"/>
                <w:sz w:val="28"/>
                <w:szCs w:val="28"/>
              </w:rPr>
              <w:t>Администрации</w:t>
            </w:r>
            <w:r>
              <w:rPr>
                <w:rFonts w:cs="Times New Roman CYR"/>
                <w:sz w:val="28"/>
                <w:szCs w:val="28"/>
              </w:rPr>
              <w:t xml:space="preserve">  сельского  поселения </w:t>
            </w:r>
          </w:p>
        </w:tc>
        <w:tc>
          <w:tcPr>
            <w:tcW w:w="2378" w:type="dxa"/>
            <w:tcBorders>
              <w:top w:val="single" w:sz="4" w:space="0" w:color="auto"/>
              <w:left w:val="single" w:sz="4" w:space="0" w:color="auto"/>
              <w:bottom w:val="single" w:sz="4" w:space="0" w:color="auto"/>
            </w:tcBorders>
          </w:tcPr>
          <w:p w:rsidR="003477C2" w:rsidRDefault="003477C2" w:rsidP="00481A12">
            <w:pPr>
              <w:jc w:val="center"/>
              <w:rPr>
                <w:rFonts w:cs="Times New Roman CYR"/>
                <w:sz w:val="28"/>
                <w:szCs w:val="28"/>
              </w:rPr>
            </w:pPr>
            <w:r>
              <w:rPr>
                <w:rFonts w:cs="Times New Roman CYR"/>
                <w:sz w:val="28"/>
                <w:szCs w:val="28"/>
              </w:rPr>
              <w:t>12</w:t>
            </w:r>
            <w:r w:rsidR="00481A12">
              <w:rPr>
                <w:rFonts w:cs="Times New Roman CYR"/>
                <w:sz w:val="28"/>
                <w:szCs w:val="28"/>
              </w:rPr>
              <w:t>791</w:t>
            </w:r>
          </w:p>
        </w:tc>
      </w:tr>
      <w:tr w:rsidR="003477C2">
        <w:tc>
          <w:tcPr>
            <w:tcW w:w="7193" w:type="dxa"/>
            <w:tcBorders>
              <w:top w:val="single" w:sz="4" w:space="0" w:color="auto"/>
              <w:bottom w:val="single" w:sz="4" w:space="0" w:color="auto"/>
              <w:right w:val="single" w:sz="4" w:space="0" w:color="auto"/>
            </w:tcBorders>
          </w:tcPr>
          <w:p w:rsidR="003477C2" w:rsidRDefault="003477C2">
            <w:pPr>
              <w:rPr>
                <w:rFonts w:cs="Times New Roman CYR"/>
                <w:sz w:val="28"/>
                <w:szCs w:val="28"/>
              </w:rPr>
            </w:pPr>
            <w:r>
              <w:rPr>
                <w:rFonts w:cs="Times New Roman CYR"/>
                <w:sz w:val="28"/>
                <w:szCs w:val="28"/>
              </w:rPr>
              <w:t>Главный специалист сельского поселения</w:t>
            </w:r>
          </w:p>
        </w:tc>
        <w:tc>
          <w:tcPr>
            <w:tcW w:w="2378" w:type="dxa"/>
            <w:tcBorders>
              <w:top w:val="single" w:sz="4" w:space="0" w:color="auto"/>
              <w:left w:val="single" w:sz="4" w:space="0" w:color="auto"/>
              <w:bottom w:val="single" w:sz="4" w:space="0" w:color="auto"/>
            </w:tcBorders>
          </w:tcPr>
          <w:p w:rsidR="003477C2" w:rsidRDefault="003477C2" w:rsidP="00481A12">
            <w:pPr>
              <w:jc w:val="center"/>
              <w:rPr>
                <w:rFonts w:cs="Times New Roman CYR"/>
                <w:sz w:val="28"/>
                <w:szCs w:val="28"/>
              </w:rPr>
            </w:pPr>
            <w:r>
              <w:rPr>
                <w:rFonts w:cs="Times New Roman CYR"/>
                <w:sz w:val="28"/>
                <w:szCs w:val="28"/>
              </w:rPr>
              <w:t>5</w:t>
            </w:r>
            <w:r w:rsidR="00481A12">
              <w:rPr>
                <w:rFonts w:cs="Times New Roman CYR"/>
                <w:sz w:val="28"/>
                <w:szCs w:val="28"/>
              </w:rPr>
              <w:t>288</w:t>
            </w:r>
          </w:p>
        </w:tc>
      </w:tr>
      <w:tr w:rsidR="003477C2">
        <w:tc>
          <w:tcPr>
            <w:tcW w:w="7193" w:type="dxa"/>
            <w:tcBorders>
              <w:top w:val="single" w:sz="4" w:space="0" w:color="auto"/>
              <w:bottom w:val="single" w:sz="4" w:space="0" w:color="auto"/>
              <w:right w:val="single" w:sz="4" w:space="0" w:color="auto"/>
            </w:tcBorders>
          </w:tcPr>
          <w:p w:rsidR="003477C2" w:rsidRDefault="003477C2">
            <w:pPr>
              <w:rPr>
                <w:rFonts w:cs="Times New Roman CYR"/>
                <w:sz w:val="28"/>
                <w:szCs w:val="28"/>
              </w:rPr>
            </w:pPr>
            <w:r>
              <w:rPr>
                <w:rFonts w:cs="Times New Roman CYR"/>
                <w:sz w:val="28"/>
                <w:szCs w:val="28"/>
              </w:rPr>
              <w:t>Ведущий   специалист   сельского  поселения</w:t>
            </w:r>
          </w:p>
        </w:tc>
        <w:tc>
          <w:tcPr>
            <w:tcW w:w="2378" w:type="dxa"/>
            <w:tcBorders>
              <w:top w:val="single" w:sz="4" w:space="0" w:color="auto"/>
              <w:left w:val="single" w:sz="4" w:space="0" w:color="auto"/>
              <w:bottom w:val="single" w:sz="4" w:space="0" w:color="auto"/>
            </w:tcBorders>
          </w:tcPr>
          <w:p w:rsidR="003477C2" w:rsidRDefault="003477C2" w:rsidP="00481A12">
            <w:pPr>
              <w:jc w:val="center"/>
              <w:rPr>
                <w:rFonts w:cs="Times New Roman CYR"/>
                <w:sz w:val="28"/>
                <w:szCs w:val="28"/>
              </w:rPr>
            </w:pPr>
            <w:r>
              <w:rPr>
                <w:rFonts w:cs="Times New Roman CYR"/>
                <w:sz w:val="28"/>
                <w:szCs w:val="28"/>
              </w:rPr>
              <w:t>4</w:t>
            </w:r>
            <w:r w:rsidR="00481A12">
              <w:rPr>
                <w:rFonts w:cs="Times New Roman CYR"/>
                <w:sz w:val="28"/>
                <w:szCs w:val="28"/>
              </w:rPr>
              <w:t>453</w:t>
            </w:r>
          </w:p>
        </w:tc>
      </w:tr>
    </w:tbl>
    <w:p w:rsidR="003477C2" w:rsidRDefault="003477C2" w:rsidP="003477C2">
      <w:pPr>
        <w:widowControl w:val="0"/>
        <w:ind w:firstLine="698"/>
        <w:jc w:val="right"/>
        <w:rPr>
          <w:rFonts w:cs="Times New Roman CYR"/>
          <w:sz w:val="28"/>
          <w:szCs w:val="28"/>
        </w:rPr>
      </w:pPr>
    </w:p>
    <w:p w:rsidR="003477C2" w:rsidRDefault="003477C2" w:rsidP="003477C2">
      <w:pPr>
        <w:widowControl w:val="0"/>
        <w:ind w:firstLine="698"/>
        <w:jc w:val="right"/>
        <w:rPr>
          <w:rFonts w:cs="Times New Roman CYR"/>
        </w:rPr>
      </w:pPr>
    </w:p>
    <w:p w:rsidR="003477C2" w:rsidRDefault="003477C2" w:rsidP="003477C2">
      <w:pPr>
        <w:widowControl w:val="0"/>
        <w:ind w:firstLine="698"/>
        <w:jc w:val="right"/>
        <w:rPr>
          <w:rFonts w:cs="Times New Roman CYR"/>
        </w:rPr>
      </w:pPr>
    </w:p>
    <w:p w:rsidR="003477C2" w:rsidRDefault="003477C2" w:rsidP="003477C2">
      <w:pPr>
        <w:widowControl w:val="0"/>
        <w:ind w:firstLine="698"/>
        <w:jc w:val="right"/>
        <w:rPr>
          <w:rFonts w:cs="Times New Roman CYR"/>
        </w:rPr>
      </w:pPr>
    </w:p>
    <w:p w:rsidR="003477C2" w:rsidRDefault="003477C2" w:rsidP="003477C2">
      <w:pPr>
        <w:widowControl w:val="0"/>
        <w:ind w:firstLine="698"/>
        <w:jc w:val="right"/>
        <w:rPr>
          <w:rFonts w:cs="Times New Roman CYR"/>
        </w:rPr>
      </w:pPr>
    </w:p>
    <w:p w:rsidR="003477C2" w:rsidRDefault="003477C2" w:rsidP="003477C2">
      <w:pPr>
        <w:widowControl w:val="0"/>
        <w:ind w:firstLine="698"/>
        <w:jc w:val="right"/>
        <w:rPr>
          <w:rFonts w:cs="Times New Roman CYR"/>
        </w:rPr>
      </w:pPr>
    </w:p>
    <w:p w:rsidR="003477C2" w:rsidRDefault="003477C2" w:rsidP="003477C2">
      <w:pPr>
        <w:widowControl w:val="0"/>
        <w:ind w:firstLine="698"/>
        <w:jc w:val="right"/>
        <w:rPr>
          <w:rFonts w:cs="Times New Roman CYR"/>
        </w:rPr>
      </w:pPr>
    </w:p>
    <w:p w:rsidR="003477C2" w:rsidRDefault="003477C2" w:rsidP="003477C2">
      <w:pPr>
        <w:widowControl w:val="0"/>
        <w:ind w:firstLine="698"/>
        <w:jc w:val="right"/>
        <w:rPr>
          <w:rFonts w:cs="Times New Roman CYR"/>
        </w:rPr>
      </w:pPr>
    </w:p>
    <w:p w:rsidR="003477C2" w:rsidRDefault="003477C2" w:rsidP="003477C2">
      <w:pPr>
        <w:widowControl w:val="0"/>
        <w:ind w:firstLine="698"/>
        <w:jc w:val="right"/>
        <w:rPr>
          <w:rFonts w:cs="Times New Roman CYR"/>
        </w:rPr>
      </w:pPr>
    </w:p>
    <w:p w:rsidR="003477C2" w:rsidRDefault="003477C2" w:rsidP="003477C2">
      <w:pPr>
        <w:widowControl w:val="0"/>
        <w:ind w:firstLine="698"/>
        <w:jc w:val="right"/>
        <w:rPr>
          <w:rFonts w:cs="Times New Roman CYR"/>
        </w:rPr>
      </w:pPr>
    </w:p>
    <w:p w:rsidR="003477C2" w:rsidRDefault="003477C2" w:rsidP="003477C2">
      <w:pPr>
        <w:widowControl w:val="0"/>
        <w:ind w:firstLine="698"/>
        <w:jc w:val="right"/>
        <w:rPr>
          <w:rFonts w:cs="Times New Roman CYR"/>
        </w:rPr>
      </w:pPr>
    </w:p>
    <w:p w:rsidR="003477C2" w:rsidRDefault="003477C2" w:rsidP="003477C2">
      <w:pPr>
        <w:widowControl w:val="0"/>
        <w:ind w:firstLine="698"/>
        <w:jc w:val="right"/>
        <w:rPr>
          <w:rFonts w:cs="Times New Roman CYR"/>
        </w:rPr>
      </w:pPr>
    </w:p>
    <w:p w:rsidR="003477C2" w:rsidRDefault="003477C2" w:rsidP="003477C2">
      <w:pPr>
        <w:widowControl w:val="0"/>
        <w:ind w:firstLine="698"/>
        <w:jc w:val="right"/>
        <w:rPr>
          <w:rFonts w:cs="Times New Roman CYR"/>
        </w:rPr>
      </w:pPr>
    </w:p>
    <w:p w:rsidR="003477C2" w:rsidRDefault="003477C2" w:rsidP="003477C2">
      <w:pPr>
        <w:widowControl w:val="0"/>
        <w:ind w:firstLine="698"/>
        <w:jc w:val="right"/>
        <w:rPr>
          <w:rFonts w:cs="Times New Roman CYR"/>
        </w:rPr>
      </w:pPr>
    </w:p>
    <w:p w:rsidR="003477C2" w:rsidRDefault="003477C2" w:rsidP="003477C2">
      <w:pPr>
        <w:widowControl w:val="0"/>
        <w:ind w:firstLine="698"/>
        <w:jc w:val="right"/>
        <w:rPr>
          <w:rFonts w:cs="Times New Roman CYR"/>
        </w:rPr>
      </w:pPr>
    </w:p>
    <w:p w:rsidR="003477C2" w:rsidRDefault="003477C2" w:rsidP="003477C2">
      <w:pPr>
        <w:widowControl w:val="0"/>
        <w:ind w:firstLine="698"/>
        <w:jc w:val="right"/>
        <w:rPr>
          <w:rFonts w:cs="Times New Roman CYR"/>
        </w:rPr>
      </w:pPr>
    </w:p>
    <w:p w:rsidR="003477C2" w:rsidRDefault="003477C2" w:rsidP="003477C2">
      <w:pPr>
        <w:widowControl w:val="0"/>
        <w:ind w:firstLine="698"/>
        <w:jc w:val="right"/>
        <w:rPr>
          <w:rFonts w:cs="Times New Roman CYR"/>
        </w:rPr>
      </w:pPr>
    </w:p>
    <w:p w:rsidR="003477C2" w:rsidRDefault="003477C2" w:rsidP="003477C2">
      <w:pPr>
        <w:widowControl w:val="0"/>
        <w:ind w:firstLine="698"/>
        <w:jc w:val="right"/>
        <w:rPr>
          <w:rFonts w:cs="Times New Roman CYR"/>
        </w:rPr>
      </w:pPr>
    </w:p>
    <w:p w:rsidR="003477C2" w:rsidRDefault="003477C2" w:rsidP="003477C2">
      <w:pPr>
        <w:widowControl w:val="0"/>
        <w:ind w:firstLine="698"/>
        <w:jc w:val="right"/>
        <w:rPr>
          <w:rFonts w:cs="Times New Roman CYR"/>
        </w:rPr>
      </w:pPr>
    </w:p>
    <w:p w:rsidR="003477C2" w:rsidRDefault="003477C2" w:rsidP="003477C2">
      <w:pPr>
        <w:widowControl w:val="0"/>
        <w:ind w:firstLine="698"/>
        <w:jc w:val="right"/>
        <w:rPr>
          <w:rFonts w:cs="Times New Roman CYR"/>
        </w:rPr>
      </w:pPr>
    </w:p>
    <w:p w:rsidR="003477C2" w:rsidRDefault="003477C2" w:rsidP="003477C2">
      <w:pPr>
        <w:widowControl w:val="0"/>
        <w:ind w:firstLine="698"/>
        <w:jc w:val="right"/>
        <w:rPr>
          <w:rFonts w:cs="Times New Roman CYR"/>
        </w:rPr>
      </w:pPr>
    </w:p>
    <w:p w:rsidR="003477C2" w:rsidRDefault="003477C2" w:rsidP="003477C2">
      <w:pPr>
        <w:widowControl w:val="0"/>
        <w:ind w:firstLine="698"/>
        <w:jc w:val="right"/>
        <w:rPr>
          <w:rFonts w:cs="Times New Roman CYR"/>
        </w:rPr>
      </w:pPr>
    </w:p>
    <w:p w:rsidR="003477C2" w:rsidRDefault="003477C2" w:rsidP="003477C2">
      <w:pPr>
        <w:widowControl w:val="0"/>
        <w:ind w:firstLine="698"/>
        <w:jc w:val="right"/>
        <w:rPr>
          <w:rFonts w:cs="Times New Roman CYR"/>
        </w:rPr>
      </w:pPr>
    </w:p>
    <w:p w:rsidR="003477C2" w:rsidRDefault="003477C2" w:rsidP="003477C2">
      <w:pPr>
        <w:widowControl w:val="0"/>
        <w:ind w:firstLine="698"/>
        <w:jc w:val="right"/>
        <w:rPr>
          <w:rFonts w:cs="Times New Roman CYR"/>
        </w:rPr>
      </w:pPr>
    </w:p>
    <w:p w:rsidR="003477C2" w:rsidRDefault="003477C2" w:rsidP="003477C2">
      <w:pPr>
        <w:widowControl w:val="0"/>
        <w:ind w:firstLine="698"/>
        <w:jc w:val="right"/>
        <w:rPr>
          <w:rFonts w:cs="Times New Roman CYR"/>
        </w:rPr>
      </w:pPr>
    </w:p>
    <w:p w:rsidR="003477C2" w:rsidRDefault="003477C2" w:rsidP="003477C2">
      <w:pPr>
        <w:widowControl w:val="0"/>
        <w:ind w:firstLine="698"/>
        <w:jc w:val="right"/>
        <w:rPr>
          <w:rFonts w:cs="Times New Roman CYR"/>
        </w:rPr>
      </w:pPr>
    </w:p>
    <w:p w:rsidR="003477C2" w:rsidRDefault="003477C2" w:rsidP="003477C2">
      <w:pPr>
        <w:widowControl w:val="0"/>
        <w:ind w:firstLine="698"/>
        <w:jc w:val="right"/>
        <w:rPr>
          <w:rFonts w:cs="Times New Roman CYR"/>
        </w:rPr>
      </w:pPr>
    </w:p>
    <w:p w:rsidR="003477C2" w:rsidRDefault="003477C2" w:rsidP="003477C2">
      <w:pPr>
        <w:widowControl w:val="0"/>
        <w:ind w:firstLine="698"/>
        <w:jc w:val="right"/>
        <w:rPr>
          <w:rFonts w:cs="Times New Roman CYR"/>
        </w:rPr>
      </w:pPr>
      <w:r>
        <w:rPr>
          <w:rFonts w:cs="Times New Roman CYR"/>
        </w:rPr>
        <w:lastRenderedPageBreak/>
        <w:t>Приложение 2</w:t>
      </w:r>
    </w:p>
    <w:p w:rsidR="003477C2" w:rsidRDefault="003477C2" w:rsidP="003477C2">
      <w:pPr>
        <w:widowControl w:val="0"/>
        <w:ind w:firstLine="698"/>
        <w:jc w:val="right"/>
        <w:rPr>
          <w:rFonts w:cs="Times New Roman CYR"/>
        </w:rPr>
      </w:pPr>
      <w:r>
        <w:rPr>
          <w:rFonts w:cs="Times New Roman CYR"/>
        </w:rPr>
        <w:t xml:space="preserve">к Положению о муниципальной службе </w:t>
      </w:r>
      <w:proofErr w:type="gramStart"/>
      <w:r>
        <w:rPr>
          <w:rFonts w:cs="Times New Roman CYR"/>
        </w:rPr>
        <w:t>в</w:t>
      </w:r>
      <w:proofErr w:type="gramEnd"/>
      <w:r>
        <w:rPr>
          <w:rFonts w:cs="Times New Roman CYR"/>
        </w:rPr>
        <w:t xml:space="preserve"> </w:t>
      </w:r>
    </w:p>
    <w:p w:rsidR="003477C2" w:rsidRDefault="00910914" w:rsidP="003477C2">
      <w:pPr>
        <w:widowControl w:val="0"/>
        <w:ind w:firstLine="698"/>
        <w:jc w:val="right"/>
        <w:rPr>
          <w:rFonts w:cs="Times New Roman CYR"/>
        </w:rPr>
      </w:pPr>
      <w:proofErr w:type="gramStart"/>
      <w:r>
        <w:rPr>
          <w:rFonts w:cs="Times New Roman CYR"/>
        </w:rPr>
        <w:t>Лихачевском</w:t>
      </w:r>
      <w:proofErr w:type="gramEnd"/>
      <w:r w:rsidR="003477C2">
        <w:rPr>
          <w:rFonts w:cs="Times New Roman CYR"/>
        </w:rPr>
        <w:t xml:space="preserve"> сельском поселения</w:t>
      </w:r>
    </w:p>
    <w:p w:rsidR="003477C2" w:rsidRDefault="003477C2" w:rsidP="003477C2">
      <w:pPr>
        <w:widowControl w:val="0"/>
        <w:ind w:firstLine="698"/>
        <w:jc w:val="right"/>
        <w:rPr>
          <w:rFonts w:cs="Times New Roman CYR"/>
        </w:rPr>
      </w:pPr>
      <w:r>
        <w:rPr>
          <w:rFonts w:cs="Times New Roman CYR"/>
        </w:rPr>
        <w:t>Краснохолмского района Тверской области</w:t>
      </w:r>
    </w:p>
    <w:p w:rsidR="003477C2" w:rsidRDefault="003477C2" w:rsidP="003477C2">
      <w:pPr>
        <w:widowControl w:val="0"/>
        <w:ind w:firstLine="720"/>
        <w:jc w:val="both"/>
        <w:rPr>
          <w:rFonts w:cs="Times New Roman CYR"/>
        </w:rPr>
      </w:pPr>
    </w:p>
    <w:p w:rsidR="00006B0B" w:rsidRDefault="00006B0B" w:rsidP="003477C2">
      <w:pPr>
        <w:pStyle w:val="1"/>
        <w:widowControl w:val="0"/>
        <w:spacing w:before="108" w:after="108"/>
        <w:jc w:val="center"/>
        <w:rPr>
          <w:rFonts w:cs="Times New Roman CYR"/>
          <w:b/>
          <w:bCs/>
          <w:color w:val="26282F"/>
          <w:sz w:val="28"/>
          <w:szCs w:val="28"/>
        </w:rPr>
      </w:pPr>
    </w:p>
    <w:p w:rsidR="00006B0B" w:rsidRDefault="00006B0B" w:rsidP="003477C2">
      <w:pPr>
        <w:pStyle w:val="1"/>
        <w:widowControl w:val="0"/>
        <w:spacing w:before="108" w:after="108"/>
        <w:jc w:val="center"/>
        <w:rPr>
          <w:rFonts w:cs="Times New Roman CYR"/>
          <w:b/>
          <w:bCs/>
          <w:color w:val="26282F"/>
          <w:sz w:val="28"/>
          <w:szCs w:val="28"/>
        </w:rPr>
      </w:pPr>
    </w:p>
    <w:p w:rsidR="003477C2" w:rsidRDefault="003477C2" w:rsidP="003477C2">
      <w:pPr>
        <w:pStyle w:val="1"/>
        <w:widowControl w:val="0"/>
        <w:spacing w:before="108" w:after="108"/>
        <w:jc w:val="center"/>
        <w:rPr>
          <w:rFonts w:cs="Times New Roman CYR"/>
          <w:b/>
          <w:bCs/>
          <w:color w:val="26282F"/>
          <w:sz w:val="28"/>
          <w:szCs w:val="28"/>
        </w:rPr>
      </w:pPr>
      <w:r>
        <w:rPr>
          <w:rFonts w:cs="Times New Roman CYR"/>
          <w:b/>
          <w:bCs/>
          <w:color w:val="26282F"/>
          <w:sz w:val="28"/>
          <w:szCs w:val="28"/>
        </w:rPr>
        <w:t>Размер ежемесячной надбавки</w:t>
      </w:r>
      <w:r>
        <w:rPr>
          <w:rFonts w:cs="Times New Roman CYR"/>
          <w:b/>
          <w:bCs/>
          <w:color w:val="26282F"/>
          <w:sz w:val="28"/>
          <w:szCs w:val="28"/>
        </w:rPr>
        <w:br/>
        <w:t>к должностному окладу муниципального служащего за классный чин</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621"/>
        <w:gridCol w:w="2126"/>
      </w:tblGrid>
      <w:tr w:rsidR="003477C2">
        <w:tc>
          <w:tcPr>
            <w:tcW w:w="7621" w:type="dxa"/>
            <w:tcBorders>
              <w:top w:val="single" w:sz="4" w:space="0" w:color="auto"/>
              <w:bottom w:val="single" w:sz="4" w:space="0" w:color="auto"/>
              <w:right w:val="single" w:sz="4" w:space="0" w:color="auto"/>
            </w:tcBorders>
          </w:tcPr>
          <w:p w:rsidR="003477C2" w:rsidRDefault="003477C2">
            <w:pPr>
              <w:widowControl w:val="0"/>
              <w:jc w:val="both"/>
              <w:rPr>
                <w:rFonts w:cs="Times New Roman CYR"/>
              </w:rPr>
            </w:pPr>
          </w:p>
          <w:p w:rsidR="003477C2" w:rsidRDefault="003477C2">
            <w:pPr>
              <w:widowControl w:val="0"/>
              <w:jc w:val="both"/>
              <w:rPr>
                <w:rFonts w:cs="Times New Roman CYR"/>
              </w:rPr>
            </w:pPr>
          </w:p>
          <w:p w:rsidR="003477C2" w:rsidRDefault="003477C2">
            <w:pPr>
              <w:widowControl w:val="0"/>
              <w:jc w:val="center"/>
              <w:rPr>
                <w:rFonts w:cs="Times New Roman CYR"/>
              </w:rPr>
            </w:pPr>
            <w:r>
              <w:rPr>
                <w:rFonts w:cs="Times New Roman CYR"/>
              </w:rPr>
              <w:t>Наименование классного чина</w:t>
            </w:r>
          </w:p>
        </w:tc>
        <w:tc>
          <w:tcPr>
            <w:tcW w:w="2126" w:type="dxa"/>
            <w:tcBorders>
              <w:top w:val="single" w:sz="4" w:space="0" w:color="auto"/>
              <w:left w:val="single" w:sz="4" w:space="0" w:color="auto"/>
              <w:bottom w:val="single" w:sz="4" w:space="0" w:color="auto"/>
            </w:tcBorders>
          </w:tcPr>
          <w:p w:rsidR="003477C2" w:rsidRDefault="003477C2">
            <w:pPr>
              <w:widowControl w:val="0"/>
              <w:jc w:val="center"/>
              <w:rPr>
                <w:rFonts w:cs="Times New Roman CYR"/>
              </w:rPr>
            </w:pPr>
            <w:r>
              <w:rPr>
                <w:rFonts w:cs="Times New Roman CYR"/>
              </w:rPr>
              <w:t>Размер</w:t>
            </w:r>
          </w:p>
          <w:p w:rsidR="003477C2" w:rsidRDefault="003477C2">
            <w:pPr>
              <w:widowControl w:val="0"/>
              <w:jc w:val="center"/>
              <w:rPr>
                <w:rFonts w:cs="Times New Roman CYR"/>
              </w:rPr>
            </w:pPr>
            <w:r>
              <w:rPr>
                <w:rFonts w:cs="Times New Roman CYR"/>
              </w:rPr>
              <w:t>ежемесячной надбавки</w:t>
            </w:r>
          </w:p>
          <w:p w:rsidR="003477C2" w:rsidRDefault="003477C2">
            <w:pPr>
              <w:widowControl w:val="0"/>
              <w:jc w:val="center"/>
              <w:rPr>
                <w:rFonts w:cs="Times New Roman CYR"/>
              </w:rPr>
            </w:pPr>
            <w:r>
              <w:rPr>
                <w:rFonts w:cs="Times New Roman CYR"/>
              </w:rPr>
              <w:t>к должностному окладу (в руб.)</w:t>
            </w:r>
          </w:p>
        </w:tc>
      </w:tr>
      <w:tr w:rsidR="003477C2">
        <w:tc>
          <w:tcPr>
            <w:tcW w:w="7621" w:type="dxa"/>
            <w:tcBorders>
              <w:top w:val="single" w:sz="4" w:space="0" w:color="auto"/>
              <w:bottom w:val="single" w:sz="4" w:space="0" w:color="auto"/>
              <w:right w:val="single" w:sz="4" w:space="0" w:color="auto"/>
            </w:tcBorders>
          </w:tcPr>
          <w:p w:rsidR="003477C2" w:rsidRDefault="003477C2">
            <w:pPr>
              <w:widowControl w:val="0"/>
              <w:jc w:val="both"/>
              <w:rPr>
                <w:rFonts w:cs="Times New Roman CYR"/>
              </w:rPr>
            </w:pPr>
            <w:r>
              <w:rPr>
                <w:rFonts w:cs="Times New Roman CYR"/>
              </w:rPr>
              <w:t>Действительный муниципальный советник Тверской области 1 класса</w:t>
            </w:r>
          </w:p>
        </w:tc>
        <w:tc>
          <w:tcPr>
            <w:tcW w:w="2126" w:type="dxa"/>
            <w:tcBorders>
              <w:top w:val="single" w:sz="4" w:space="0" w:color="auto"/>
              <w:left w:val="single" w:sz="4" w:space="0" w:color="auto"/>
              <w:bottom w:val="single" w:sz="4" w:space="0" w:color="auto"/>
            </w:tcBorders>
          </w:tcPr>
          <w:p w:rsidR="003477C2" w:rsidRDefault="003477C2">
            <w:pPr>
              <w:widowControl w:val="0"/>
              <w:jc w:val="center"/>
              <w:rPr>
                <w:rFonts w:cs="Times New Roman CYR"/>
              </w:rPr>
            </w:pPr>
            <w:r>
              <w:rPr>
                <w:rFonts w:cs="Times New Roman CYR"/>
              </w:rPr>
              <w:t>3045</w:t>
            </w:r>
          </w:p>
        </w:tc>
      </w:tr>
      <w:tr w:rsidR="003477C2">
        <w:tc>
          <w:tcPr>
            <w:tcW w:w="7621" w:type="dxa"/>
            <w:tcBorders>
              <w:top w:val="single" w:sz="4" w:space="0" w:color="auto"/>
              <w:bottom w:val="single" w:sz="4" w:space="0" w:color="auto"/>
              <w:right w:val="single" w:sz="4" w:space="0" w:color="auto"/>
            </w:tcBorders>
          </w:tcPr>
          <w:p w:rsidR="003477C2" w:rsidRDefault="003477C2">
            <w:pPr>
              <w:widowControl w:val="0"/>
              <w:jc w:val="both"/>
              <w:rPr>
                <w:rFonts w:cs="Times New Roman CYR"/>
              </w:rPr>
            </w:pPr>
            <w:r>
              <w:rPr>
                <w:rFonts w:cs="Times New Roman CYR"/>
              </w:rPr>
              <w:t>Действительный муниципальный советник Тверской области 2 класса</w:t>
            </w:r>
          </w:p>
        </w:tc>
        <w:tc>
          <w:tcPr>
            <w:tcW w:w="2126" w:type="dxa"/>
            <w:tcBorders>
              <w:top w:val="single" w:sz="4" w:space="0" w:color="auto"/>
              <w:left w:val="single" w:sz="4" w:space="0" w:color="auto"/>
              <w:bottom w:val="single" w:sz="4" w:space="0" w:color="auto"/>
            </w:tcBorders>
          </w:tcPr>
          <w:p w:rsidR="003477C2" w:rsidRDefault="003477C2">
            <w:pPr>
              <w:widowControl w:val="0"/>
              <w:jc w:val="center"/>
              <w:rPr>
                <w:rFonts w:cs="Times New Roman CYR"/>
              </w:rPr>
            </w:pPr>
            <w:r>
              <w:rPr>
                <w:rFonts w:cs="Times New Roman CYR"/>
              </w:rPr>
              <w:t>2856</w:t>
            </w:r>
          </w:p>
        </w:tc>
      </w:tr>
      <w:tr w:rsidR="003477C2">
        <w:tc>
          <w:tcPr>
            <w:tcW w:w="7621" w:type="dxa"/>
            <w:tcBorders>
              <w:top w:val="single" w:sz="4" w:space="0" w:color="auto"/>
              <w:bottom w:val="single" w:sz="4" w:space="0" w:color="auto"/>
              <w:right w:val="single" w:sz="4" w:space="0" w:color="auto"/>
            </w:tcBorders>
          </w:tcPr>
          <w:p w:rsidR="003477C2" w:rsidRDefault="003477C2">
            <w:pPr>
              <w:widowControl w:val="0"/>
              <w:jc w:val="both"/>
              <w:rPr>
                <w:rFonts w:cs="Times New Roman CYR"/>
              </w:rPr>
            </w:pPr>
            <w:r>
              <w:rPr>
                <w:rFonts w:cs="Times New Roman CYR"/>
              </w:rPr>
              <w:t>Действительный муниципальный советник Тверской области 3 класса</w:t>
            </w:r>
          </w:p>
        </w:tc>
        <w:tc>
          <w:tcPr>
            <w:tcW w:w="2126" w:type="dxa"/>
            <w:tcBorders>
              <w:top w:val="single" w:sz="4" w:space="0" w:color="auto"/>
              <w:left w:val="single" w:sz="4" w:space="0" w:color="auto"/>
              <w:bottom w:val="single" w:sz="4" w:space="0" w:color="auto"/>
            </w:tcBorders>
          </w:tcPr>
          <w:p w:rsidR="003477C2" w:rsidRDefault="003477C2">
            <w:pPr>
              <w:widowControl w:val="0"/>
              <w:jc w:val="center"/>
              <w:rPr>
                <w:rFonts w:cs="Times New Roman CYR"/>
              </w:rPr>
            </w:pPr>
            <w:r>
              <w:rPr>
                <w:rFonts w:cs="Times New Roman CYR"/>
              </w:rPr>
              <w:t>2667</w:t>
            </w:r>
          </w:p>
        </w:tc>
      </w:tr>
      <w:tr w:rsidR="003477C2">
        <w:tc>
          <w:tcPr>
            <w:tcW w:w="7621" w:type="dxa"/>
            <w:tcBorders>
              <w:top w:val="single" w:sz="4" w:space="0" w:color="auto"/>
              <w:bottom w:val="single" w:sz="4" w:space="0" w:color="auto"/>
              <w:right w:val="single" w:sz="4" w:space="0" w:color="auto"/>
            </w:tcBorders>
          </w:tcPr>
          <w:p w:rsidR="003477C2" w:rsidRDefault="003477C2">
            <w:pPr>
              <w:widowControl w:val="0"/>
              <w:jc w:val="both"/>
              <w:rPr>
                <w:rFonts w:cs="Times New Roman CYR"/>
              </w:rPr>
            </w:pPr>
            <w:r>
              <w:rPr>
                <w:rFonts w:cs="Times New Roman CYR"/>
              </w:rPr>
              <w:t>Муниципальный советник Тверской области 1 класса</w:t>
            </w:r>
          </w:p>
        </w:tc>
        <w:tc>
          <w:tcPr>
            <w:tcW w:w="2126" w:type="dxa"/>
            <w:tcBorders>
              <w:top w:val="single" w:sz="4" w:space="0" w:color="auto"/>
              <w:left w:val="single" w:sz="4" w:space="0" w:color="auto"/>
              <w:bottom w:val="single" w:sz="4" w:space="0" w:color="auto"/>
            </w:tcBorders>
          </w:tcPr>
          <w:p w:rsidR="003477C2" w:rsidRDefault="003477C2">
            <w:pPr>
              <w:widowControl w:val="0"/>
              <w:jc w:val="center"/>
              <w:rPr>
                <w:rFonts w:cs="Times New Roman CYR"/>
              </w:rPr>
            </w:pPr>
            <w:r>
              <w:rPr>
                <w:rFonts w:cs="Times New Roman CYR"/>
              </w:rPr>
              <w:t>2476</w:t>
            </w:r>
          </w:p>
        </w:tc>
      </w:tr>
      <w:tr w:rsidR="003477C2">
        <w:tc>
          <w:tcPr>
            <w:tcW w:w="7621" w:type="dxa"/>
            <w:tcBorders>
              <w:top w:val="single" w:sz="4" w:space="0" w:color="auto"/>
              <w:bottom w:val="single" w:sz="4" w:space="0" w:color="auto"/>
              <w:right w:val="single" w:sz="4" w:space="0" w:color="auto"/>
            </w:tcBorders>
          </w:tcPr>
          <w:p w:rsidR="003477C2" w:rsidRDefault="003477C2">
            <w:pPr>
              <w:widowControl w:val="0"/>
              <w:jc w:val="both"/>
              <w:rPr>
                <w:rFonts w:cs="Times New Roman CYR"/>
              </w:rPr>
            </w:pPr>
            <w:r>
              <w:rPr>
                <w:rFonts w:cs="Times New Roman CYR"/>
              </w:rPr>
              <w:t>Муниципальный советник Тверской области 2 класса</w:t>
            </w:r>
          </w:p>
        </w:tc>
        <w:tc>
          <w:tcPr>
            <w:tcW w:w="2126" w:type="dxa"/>
            <w:tcBorders>
              <w:top w:val="single" w:sz="4" w:space="0" w:color="auto"/>
              <w:left w:val="single" w:sz="4" w:space="0" w:color="auto"/>
              <w:bottom w:val="single" w:sz="4" w:space="0" w:color="auto"/>
            </w:tcBorders>
          </w:tcPr>
          <w:p w:rsidR="003477C2" w:rsidRDefault="003477C2">
            <w:pPr>
              <w:widowControl w:val="0"/>
              <w:jc w:val="center"/>
              <w:rPr>
                <w:rFonts w:cs="Times New Roman CYR"/>
              </w:rPr>
            </w:pPr>
            <w:r>
              <w:rPr>
                <w:rFonts w:cs="Times New Roman CYR"/>
              </w:rPr>
              <w:t>2283</w:t>
            </w:r>
          </w:p>
        </w:tc>
      </w:tr>
      <w:tr w:rsidR="003477C2">
        <w:tc>
          <w:tcPr>
            <w:tcW w:w="7621" w:type="dxa"/>
            <w:tcBorders>
              <w:top w:val="single" w:sz="4" w:space="0" w:color="auto"/>
              <w:bottom w:val="single" w:sz="4" w:space="0" w:color="auto"/>
              <w:right w:val="single" w:sz="4" w:space="0" w:color="auto"/>
            </w:tcBorders>
          </w:tcPr>
          <w:p w:rsidR="003477C2" w:rsidRDefault="003477C2">
            <w:pPr>
              <w:widowControl w:val="0"/>
              <w:jc w:val="both"/>
              <w:rPr>
                <w:rFonts w:cs="Times New Roman CYR"/>
              </w:rPr>
            </w:pPr>
            <w:r>
              <w:rPr>
                <w:rFonts w:cs="Times New Roman CYR"/>
              </w:rPr>
              <w:t>Муниципальный советник Тверской области 3 класса</w:t>
            </w:r>
          </w:p>
        </w:tc>
        <w:tc>
          <w:tcPr>
            <w:tcW w:w="2126" w:type="dxa"/>
            <w:tcBorders>
              <w:top w:val="single" w:sz="4" w:space="0" w:color="auto"/>
              <w:left w:val="single" w:sz="4" w:space="0" w:color="auto"/>
              <w:bottom w:val="single" w:sz="4" w:space="0" w:color="auto"/>
            </w:tcBorders>
          </w:tcPr>
          <w:p w:rsidR="003477C2" w:rsidRDefault="003477C2">
            <w:pPr>
              <w:widowControl w:val="0"/>
              <w:jc w:val="center"/>
              <w:rPr>
                <w:rFonts w:cs="Times New Roman CYR"/>
              </w:rPr>
            </w:pPr>
            <w:r>
              <w:rPr>
                <w:rFonts w:cs="Times New Roman CYR"/>
              </w:rPr>
              <w:t>2096</w:t>
            </w:r>
          </w:p>
        </w:tc>
      </w:tr>
      <w:tr w:rsidR="003477C2">
        <w:tc>
          <w:tcPr>
            <w:tcW w:w="7621" w:type="dxa"/>
            <w:tcBorders>
              <w:top w:val="single" w:sz="4" w:space="0" w:color="auto"/>
              <w:bottom w:val="single" w:sz="4" w:space="0" w:color="auto"/>
              <w:right w:val="single" w:sz="4" w:space="0" w:color="auto"/>
            </w:tcBorders>
          </w:tcPr>
          <w:p w:rsidR="003477C2" w:rsidRDefault="003477C2">
            <w:pPr>
              <w:widowControl w:val="0"/>
              <w:jc w:val="both"/>
              <w:rPr>
                <w:rFonts w:cs="Times New Roman CYR"/>
              </w:rPr>
            </w:pPr>
            <w:r>
              <w:rPr>
                <w:rFonts w:cs="Times New Roman CYR"/>
              </w:rPr>
              <w:t>Советник муниципальной службы Тверской области 1 класса</w:t>
            </w:r>
          </w:p>
        </w:tc>
        <w:tc>
          <w:tcPr>
            <w:tcW w:w="2126" w:type="dxa"/>
            <w:tcBorders>
              <w:top w:val="single" w:sz="4" w:space="0" w:color="auto"/>
              <w:left w:val="single" w:sz="4" w:space="0" w:color="auto"/>
              <w:bottom w:val="single" w:sz="4" w:space="0" w:color="auto"/>
            </w:tcBorders>
          </w:tcPr>
          <w:p w:rsidR="003477C2" w:rsidRDefault="003477C2">
            <w:pPr>
              <w:widowControl w:val="0"/>
              <w:jc w:val="center"/>
              <w:rPr>
                <w:rFonts w:cs="Times New Roman CYR"/>
              </w:rPr>
            </w:pPr>
            <w:r>
              <w:rPr>
                <w:rFonts w:cs="Times New Roman CYR"/>
              </w:rPr>
              <w:t>1904</w:t>
            </w:r>
          </w:p>
        </w:tc>
      </w:tr>
      <w:tr w:rsidR="003477C2">
        <w:tc>
          <w:tcPr>
            <w:tcW w:w="7621" w:type="dxa"/>
            <w:tcBorders>
              <w:top w:val="single" w:sz="4" w:space="0" w:color="auto"/>
              <w:bottom w:val="single" w:sz="4" w:space="0" w:color="auto"/>
              <w:right w:val="single" w:sz="4" w:space="0" w:color="auto"/>
            </w:tcBorders>
          </w:tcPr>
          <w:p w:rsidR="003477C2" w:rsidRDefault="003477C2">
            <w:pPr>
              <w:widowControl w:val="0"/>
              <w:jc w:val="both"/>
              <w:rPr>
                <w:rFonts w:cs="Times New Roman CYR"/>
              </w:rPr>
            </w:pPr>
            <w:r>
              <w:rPr>
                <w:rFonts w:cs="Times New Roman CYR"/>
              </w:rPr>
              <w:t>Советник муниципальной службы Тверской области 2 класса</w:t>
            </w:r>
          </w:p>
        </w:tc>
        <w:tc>
          <w:tcPr>
            <w:tcW w:w="2126" w:type="dxa"/>
            <w:tcBorders>
              <w:top w:val="single" w:sz="4" w:space="0" w:color="auto"/>
              <w:left w:val="single" w:sz="4" w:space="0" w:color="auto"/>
              <w:bottom w:val="single" w:sz="4" w:space="0" w:color="auto"/>
            </w:tcBorders>
          </w:tcPr>
          <w:p w:rsidR="003477C2" w:rsidRDefault="003477C2">
            <w:pPr>
              <w:widowControl w:val="0"/>
              <w:jc w:val="center"/>
              <w:rPr>
                <w:rFonts w:cs="Times New Roman CYR"/>
              </w:rPr>
            </w:pPr>
            <w:bookmarkStart w:id="0" w:name="_GoBack"/>
            <w:bookmarkEnd w:id="0"/>
            <w:r>
              <w:rPr>
                <w:rFonts w:cs="Times New Roman CYR"/>
              </w:rPr>
              <w:t>1713</w:t>
            </w:r>
          </w:p>
        </w:tc>
      </w:tr>
      <w:tr w:rsidR="003477C2">
        <w:tc>
          <w:tcPr>
            <w:tcW w:w="7621" w:type="dxa"/>
            <w:tcBorders>
              <w:top w:val="single" w:sz="4" w:space="0" w:color="auto"/>
              <w:bottom w:val="single" w:sz="4" w:space="0" w:color="auto"/>
              <w:right w:val="single" w:sz="4" w:space="0" w:color="auto"/>
            </w:tcBorders>
          </w:tcPr>
          <w:p w:rsidR="003477C2" w:rsidRDefault="003477C2">
            <w:pPr>
              <w:widowControl w:val="0"/>
              <w:jc w:val="both"/>
              <w:rPr>
                <w:rFonts w:cs="Times New Roman CYR"/>
              </w:rPr>
            </w:pPr>
            <w:r>
              <w:rPr>
                <w:rFonts w:cs="Times New Roman CYR"/>
              </w:rPr>
              <w:t>Советник муниципальной службы Тверской области 3 класса</w:t>
            </w:r>
          </w:p>
        </w:tc>
        <w:tc>
          <w:tcPr>
            <w:tcW w:w="2126" w:type="dxa"/>
            <w:tcBorders>
              <w:top w:val="single" w:sz="4" w:space="0" w:color="auto"/>
              <w:left w:val="single" w:sz="4" w:space="0" w:color="auto"/>
              <w:bottom w:val="single" w:sz="4" w:space="0" w:color="auto"/>
            </w:tcBorders>
          </w:tcPr>
          <w:p w:rsidR="003477C2" w:rsidRDefault="003477C2">
            <w:pPr>
              <w:widowControl w:val="0"/>
              <w:jc w:val="center"/>
              <w:rPr>
                <w:rFonts w:cs="Times New Roman CYR"/>
              </w:rPr>
            </w:pPr>
            <w:r>
              <w:rPr>
                <w:rFonts w:cs="Times New Roman CYR"/>
              </w:rPr>
              <w:t>1523</w:t>
            </w:r>
          </w:p>
        </w:tc>
      </w:tr>
      <w:tr w:rsidR="003477C2">
        <w:tc>
          <w:tcPr>
            <w:tcW w:w="7621" w:type="dxa"/>
            <w:tcBorders>
              <w:top w:val="single" w:sz="4" w:space="0" w:color="auto"/>
              <w:bottom w:val="single" w:sz="4" w:space="0" w:color="auto"/>
              <w:right w:val="single" w:sz="4" w:space="0" w:color="auto"/>
            </w:tcBorders>
          </w:tcPr>
          <w:p w:rsidR="003477C2" w:rsidRDefault="003477C2">
            <w:pPr>
              <w:widowControl w:val="0"/>
              <w:jc w:val="both"/>
              <w:rPr>
                <w:rFonts w:cs="Times New Roman CYR"/>
              </w:rPr>
            </w:pPr>
            <w:r>
              <w:rPr>
                <w:rFonts w:cs="Times New Roman CYR"/>
              </w:rPr>
              <w:t>Старший референт муниципальной службы Тверской области 1 класса</w:t>
            </w:r>
          </w:p>
        </w:tc>
        <w:tc>
          <w:tcPr>
            <w:tcW w:w="2126" w:type="dxa"/>
            <w:tcBorders>
              <w:top w:val="single" w:sz="4" w:space="0" w:color="auto"/>
              <w:left w:val="single" w:sz="4" w:space="0" w:color="auto"/>
              <w:bottom w:val="single" w:sz="4" w:space="0" w:color="auto"/>
            </w:tcBorders>
          </w:tcPr>
          <w:p w:rsidR="003477C2" w:rsidRDefault="003477C2">
            <w:pPr>
              <w:widowControl w:val="0"/>
              <w:jc w:val="center"/>
              <w:rPr>
                <w:rFonts w:cs="Times New Roman CYR"/>
              </w:rPr>
            </w:pPr>
            <w:r>
              <w:rPr>
                <w:rFonts w:cs="Times New Roman CYR"/>
              </w:rPr>
              <w:t>1427</w:t>
            </w:r>
          </w:p>
        </w:tc>
      </w:tr>
      <w:tr w:rsidR="003477C2">
        <w:tc>
          <w:tcPr>
            <w:tcW w:w="7621" w:type="dxa"/>
            <w:tcBorders>
              <w:top w:val="single" w:sz="4" w:space="0" w:color="auto"/>
              <w:bottom w:val="single" w:sz="4" w:space="0" w:color="auto"/>
              <w:right w:val="single" w:sz="4" w:space="0" w:color="auto"/>
            </w:tcBorders>
          </w:tcPr>
          <w:p w:rsidR="003477C2" w:rsidRDefault="003477C2">
            <w:pPr>
              <w:widowControl w:val="0"/>
              <w:jc w:val="both"/>
              <w:rPr>
                <w:rFonts w:cs="Times New Roman CYR"/>
              </w:rPr>
            </w:pPr>
            <w:r>
              <w:rPr>
                <w:rFonts w:cs="Times New Roman CYR"/>
              </w:rPr>
              <w:t>Старший референт муниципальной службы Тверской области 2 класса</w:t>
            </w:r>
          </w:p>
        </w:tc>
        <w:tc>
          <w:tcPr>
            <w:tcW w:w="2126" w:type="dxa"/>
            <w:tcBorders>
              <w:top w:val="single" w:sz="4" w:space="0" w:color="auto"/>
              <w:left w:val="single" w:sz="4" w:space="0" w:color="auto"/>
              <w:bottom w:val="single" w:sz="4" w:space="0" w:color="auto"/>
            </w:tcBorders>
          </w:tcPr>
          <w:p w:rsidR="003477C2" w:rsidRDefault="003477C2">
            <w:pPr>
              <w:widowControl w:val="0"/>
              <w:jc w:val="center"/>
              <w:rPr>
                <w:rFonts w:cs="Times New Roman CYR"/>
              </w:rPr>
            </w:pPr>
            <w:r>
              <w:rPr>
                <w:rFonts w:cs="Times New Roman CYR"/>
              </w:rPr>
              <w:t>1238</w:t>
            </w:r>
          </w:p>
        </w:tc>
      </w:tr>
      <w:tr w:rsidR="003477C2">
        <w:tc>
          <w:tcPr>
            <w:tcW w:w="7621" w:type="dxa"/>
            <w:tcBorders>
              <w:top w:val="single" w:sz="4" w:space="0" w:color="auto"/>
              <w:bottom w:val="single" w:sz="4" w:space="0" w:color="auto"/>
              <w:right w:val="single" w:sz="4" w:space="0" w:color="auto"/>
            </w:tcBorders>
          </w:tcPr>
          <w:p w:rsidR="003477C2" w:rsidRDefault="003477C2">
            <w:pPr>
              <w:widowControl w:val="0"/>
              <w:jc w:val="both"/>
              <w:rPr>
                <w:rFonts w:cs="Times New Roman CYR"/>
              </w:rPr>
            </w:pPr>
            <w:r>
              <w:rPr>
                <w:rFonts w:cs="Times New Roman CYR"/>
              </w:rPr>
              <w:t>Старший референт муниципальной службы Тверской области 3 класса</w:t>
            </w:r>
          </w:p>
        </w:tc>
        <w:tc>
          <w:tcPr>
            <w:tcW w:w="2126" w:type="dxa"/>
            <w:tcBorders>
              <w:top w:val="single" w:sz="4" w:space="0" w:color="auto"/>
              <w:left w:val="single" w:sz="4" w:space="0" w:color="auto"/>
              <w:bottom w:val="single" w:sz="4" w:space="0" w:color="auto"/>
            </w:tcBorders>
          </w:tcPr>
          <w:p w:rsidR="003477C2" w:rsidRDefault="003477C2">
            <w:pPr>
              <w:widowControl w:val="0"/>
              <w:jc w:val="center"/>
              <w:rPr>
                <w:rFonts w:cs="Times New Roman CYR"/>
              </w:rPr>
            </w:pPr>
            <w:r>
              <w:rPr>
                <w:rFonts w:cs="Times New Roman CYR"/>
              </w:rPr>
              <w:t>1144</w:t>
            </w:r>
          </w:p>
        </w:tc>
      </w:tr>
      <w:tr w:rsidR="003477C2">
        <w:tc>
          <w:tcPr>
            <w:tcW w:w="7621" w:type="dxa"/>
            <w:tcBorders>
              <w:top w:val="single" w:sz="4" w:space="0" w:color="auto"/>
              <w:bottom w:val="single" w:sz="4" w:space="0" w:color="auto"/>
              <w:right w:val="single" w:sz="4" w:space="0" w:color="auto"/>
            </w:tcBorders>
          </w:tcPr>
          <w:p w:rsidR="003477C2" w:rsidRDefault="003477C2">
            <w:pPr>
              <w:widowControl w:val="0"/>
              <w:jc w:val="both"/>
              <w:rPr>
                <w:rFonts w:cs="Times New Roman CYR"/>
              </w:rPr>
            </w:pPr>
            <w:r>
              <w:rPr>
                <w:rFonts w:cs="Times New Roman CYR"/>
              </w:rPr>
              <w:t>Референт муниципальной службы Тверской области 1 класса</w:t>
            </w:r>
          </w:p>
        </w:tc>
        <w:tc>
          <w:tcPr>
            <w:tcW w:w="2126" w:type="dxa"/>
            <w:tcBorders>
              <w:top w:val="single" w:sz="4" w:space="0" w:color="auto"/>
              <w:left w:val="single" w:sz="4" w:space="0" w:color="auto"/>
              <w:bottom w:val="single" w:sz="4" w:space="0" w:color="auto"/>
            </w:tcBorders>
          </w:tcPr>
          <w:p w:rsidR="003477C2" w:rsidRDefault="003477C2">
            <w:pPr>
              <w:widowControl w:val="0"/>
              <w:jc w:val="center"/>
              <w:rPr>
                <w:rFonts w:cs="Times New Roman CYR"/>
              </w:rPr>
            </w:pPr>
            <w:r>
              <w:rPr>
                <w:rFonts w:cs="Times New Roman CYR"/>
              </w:rPr>
              <w:t>955</w:t>
            </w:r>
          </w:p>
        </w:tc>
      </w:tr>
      <w:tr w:rsidR="003477C2">
        <w:tc>
          <w:tcPr>
            <w:tcW w:w="7621" w:type="dxa"/>
            <w:tcBorders>
              <w:top w:val="single" w:sz="4" w:space="0" w:color="auto"/>
              <w:bottom w:val="single" w:sz="4" w:space="0" w:color="auto"/>
              <w:right w:val="single" w:sz="4" w:space="0" w:color="auto"/>
            </w:tcBorders>
          </w:tcPr>
          <w:p w:rsidR="003477C2" w:rsidRDefault="003477C2">
            <w:pPr>
              <w:widowControl w:val="0"/>
              <w:jc w:val="both"/>
              <w:rPr>
                <w:rFonts w:cs="Times New Roman CYR"/>
              </w:rPr>
            </w:pPr>
            <w:r>
              <w:rPr>
                <w:rFonts w:cs="Times New Roman CYR"/>
              </w:rPr>
              <w:t>Референт муниципальной службы Тверской области 2 класса</w:t>
            </w:r>
          </w:p>
        </w:tc>
        <w:tc>
          <w:tcPr>
            <w:tcW w:w="2126" w:type="dxa"/>
            <w:tcBorders>
              <w:top w:val="single" w:sz="4" w:space="0" w:color="auto"/>
              <w:left w:val="single" w:sz="4" w:space="0" w:color="auto"/>
              <w:bottom w:val="single" w:sz="4" w:space="0" w:color="auto"/>
            </w:tcBorders>
          </w:tcPr>
          <w:p w:rsidR="003477C2" w:rsidRDefault="003477C2">
            <w:pPr>
              <w:widowControl w:val="0"/>
              <w:jc w:val="center"/>
              <w:rPr>
                <w:rFonts w:cs="Times New Roman CYR"/>
              </w:rPr>
            </w:pPr>
            <w:r>
              <w:rPr>
                <w:rFonts w:cs="Times New Roman CYR"/>
              </w:rPr>
              <w:t>857</w:t>
            </w:r>
          </w:p>
        </w:tc>
      </w:tr>
      <w:tr w:rsidR="003477C2">
        <w:tc>
          <w:tcPr>
            <w:tcW w:w="7621" w:type="dxa"/>
            <w:tcBorders>
              <w:top w:val="single" w:sz="4" w:space="0" w:color="auto"/>
              <w:bottom w:val="single" w:sz="4" w:space="0" w:color="auto"/>
              <w:right w:val="single" w:sz="4" w:space="0" w:color="auto"/>
            </w:tcBorders>
          </w:tcPr>
          <w:p w:rsidR="003477C2" w:rsidRDefault="003477C2">
            <w:pPr>
              <w:widowControl w:val="0"/>
              <w:jc w:val="both"/>
              <w:rPr>
                <w:rFonts w:cs="Times New Roman CYR"/>
              </w:rPr>
            </w:pPr>
            <w:r>
              <w:rPr>
                <w:rFonts w:cs="Times New Roman CYR"/>
              </w:rPr>
              <w:t>Референт муниципальной службы Тверской области 3 класса</w:t>
            </w:r>
          </w:p>
        </w:tc>
        <w:tc>
          <w:tcPr>
            <w:tcW w:w="2126" w:type="dxa"/>
            <w:tcBorders>
              <w:top w:val="single" w:sz="4" w:space="0" w:color="auto"/>
              <w:left w:val="single" w:sz="4" w:space="0" w:color="auto"/>
              <w:bottom w:val="single" w:sz="4" w:space="0" w:color="auto"/>
            </w:tcBorders>
          </w:tcPr>
          <w:p w:rsidR="003477C2" w:rsidRDefault="003477C2">
            <w:pPr>
              <w:widowControl w:val="0"/>
              <w:jc w:val="center"/>
              <w:rPr>
                <w:rFonts w:cs="Times New Roman CYR"/>
              </w:rPr>
            </w:pPr>
            <w:r>
              <w:rPr>
                <w:rFonts w:cs="Times New Roman CYR"/>
              </w:rPr>
              <w:t>763</w:t>
            </w:r>
          </w:p>
        </w:tc>
      </w:tr>
    </w:tbl>
    <w:p w:rsidR="003477C2" w:rsidRDefault="003477C2" w:rsidP="003477C2">
      <w:pPr>
        <w:widowControl w:val="0"/>
        <w:ind w:firstLine="720"/>
        <w:jc w:val="both"/>
        <w:rPr>
          <w:rFonts w:cs="Times New Roman CYR"/>
        </w:rPr>
      </w:pPr>
    </w:p>
    <w:p w:rsidR="003477C2" w:rsidRDefault="003477C2" w:rsidP="003477C2">
      <w:pPr>
        <w:jc w:val="right"/>
        <w:rPr>
          <w:rFonts w:cs="Times New Roman CYR"/>
        </w:rPr>
      </w:pPr>
    </w:p>
    <w:p w:rsidR="003477C2" w:rsidRDefault="003477C2" w:rsidP="003477C2">
      <w:pPr>
        <w:jc w:val="right"/>
        <w:rPr>
          <w:rFonts w:cs="Times New Roman CYR"/>
        </w:rPr>
      </w:pPr>
    </w:p>
    <w:p w:rsidR="003477C2" w:rsidRDefault="003477C2" w:rsidP="003477C2">
      <w:pPr>
        <w:jc w:val="right"/>
        <w:rPr>
          <w:rFonts w:cs="Times New Roman CYR"/>
        </w:rPr>
      </w:pPr>
    </w:p>
    <w:p w:rsidR="003477C2" w:rsidRDefault="003477C2" w:rsidP="003477C2">
      <w:pPr>
        <w:jc w:val="right"/>
        <w:rPr>
          <w:rFonts w:cs="Times New Roman CYR"/>
        </w:rPr>
      </w:pPr>
    </w:p>
    <w:p w:rsidR="003477C2" w:rsidRDefault="003477C2" w:rsidP="003477C2">
      <w:pPr>
        <w:jc w:val="right"/>
        <w:rPr>
          <w:rFonts w:cs="Times New Roman CYR"/>
        </w:rPr>
      </w:pPr>
    </w:p>
    <w:p w:rsidR="003477C2" w:rsidRDefault="003477C2" w:rsidP="003477C2">
      <w:pPr>
        <w:jc w:val="right"/>
        <w:rPr>
          <w:rFonts w:cs="Times New Roman CYR"/>
        </w:rPr>
      </w:pPr>
    </w:p>
    <w:p w:rsidR="003477C2" w:rsidRDefault="003477C2" w:rsidP="003477C2">
      <w:pPr>
        <w:jc w:val="right"/>
        <w:rPr>
          <w:rFonts w:cs="Times New Roman CYR"/>
        </w:rPr>
      </w:pPr>
    </w:p>
    <w:p w:rsidR="003477C2" w:rsidRDefault="003477C2" w:rsidP="003477C2">
      <w:pPr>
        <w:jc w:val="right"/>
        <w:rPr>
          <w:rFonts w:cs="Times New Roman CYR"/>
        </w:rPr>
      </w:pPr>
    </w:p>
    <w:p w:rsidR="003477C2" w:rsidRDefault="003477C2" w:rsidP="003477C2">
      <w:pPr>
        <w:jc w:val="right"/>
        <w:rPr>
          <w:rFonts w:cs="Times New Roman CYR"/>
        </w:rPr>
      </w:pPr>
    </w:p>
    <w:p w:rsidR="003477C2" w:rsidRDefault="003477C2" w:rsidP="003477C2">
      <w:pPr>
        <w:jc w:val="right"/>
        <w:rPr>
          <w:rFonts w:cs="Times New Roman CYR"/>
        </w:rPr>
      </w:pPr>
    </w:p>
    <w:p w:rsidR="003477C2" w:rsidRDefault="003477C2" w:rsidP="003477C2">
      <w:pPr>
        <w:jc w:val="right"/>
        <w:rPr>
          <w:rFonts w:cs="Times New Roman CYR"/>
        </w:rPr>
      </w:pPr>
    </w:p>
    <w:p w:rsidR="003477C2" w:rsidRDefault="003477C2" w:rsidP="003477C2">
      <w:pPr>
        <w:jc w:val="right"/>
        <w:rPr>
          <w:rFonts w:cs="Times New Roman CYR"/>
        </w:rPr>
      </w:pPr>
    </w:p>
    <w:p w:rsidR="003477C2" w:rsidRDefault="003477C2" w:rsidP="003477C2">
      <w:pPr>
        <w:jc w:val="right"/>
        <w:rPr>
          <w:rFonts w:cs="Times New Roman CYR"/>
        </w:rPr>
      </w:pPr>
    </w:p>
    <w:p w:rsidR="003477C2" w:rsidRDefault="003477C2" w:rsidP="003477C2">
      <w:pPr>
        <w:jc w:val="right"/>
        <w:rPr>
          <w:rFonts w:cs="Times New Roman CYR"/>
        </w:rPr>
      </w:pPr>
    </w:p>
    <w:p w:rsidR="003477C2" w:rsidRDefault="003477C2" w:rsidP="003477C2">
      <w:pPr>
        <w:jc w:val="right"/>
        <w:rPr>
          <w:rFonts w:cs="Times New Roman CYR"/>
        </w:rPr>
      </w:pPr>
    </w:p>
    <w:p w:rsidR="003477C2" w:rsidRDefault="003477C2" w:rsidP="003477C2">
      <w:pPr>
        <w:jc w:val="right"/>
        <w:rPr>
          <w:rFonts w:cs="Times New Roman CYR"/>
        </w:rPr>
      </w:pPr>
    </w:p>
    <w:p w:rsidR="003477C2" w:rsidRDefault="003477C2" w:rsidP="003477C2">
      <w:pPr>
        <w:jc w:val="right"/>
        <w:rPr>
          <w:rFonts w:cs="Times New Roman CYR"/>
        </w:rPr>
      </w:pPr>
      <w:r>
        <w:rPr>
          <w:rFonts w:cs="Times New Roman CYR"/>
        </w:rPr>
        <w:lastRenderedPageBreak/>
        <w:t>Приложение 3</w:t>
      </w:r>
    </w:p>
    <w:p w:rsidR="003477C2" w:rsidRDefault="003477C2" w:rsidP="003477C2">
      <w:pPr>
        <w:jc w:val="right"/>
        <w:rPr>
          <w:rFonts w:cs="Times New Roman CYR"/>
        </w:rPr>
      </w:pPr>
      <w:r>
        <w:rPr>
          <w:rFonts w:cs="Times New Roman CYR"/>
        </w:rPr>
        <w:t xml:space="preserve">к Положению о муниципальной службе </w:t>
      </w:r>
    </w:p>
    <w:p w:rsidR="003477C2" w:rsidRDefault="003477C2" w:rsidP="003477C2">
      <w:pPr>
        <w:jc w:val="right"/>
        <w:rPr>
          <w:rFonts w:cs="Times New Roman CYR"/>
        </w:rPr>
      </w:pPr>
      <w:r>
        <w:rPr>
          <w:rFonts w:cs="Times New Roman CYR"/>
        </w:rPr>
        <w:t xml:space="preserve">в </w:t>
      </w:r>
      <w:proofErr w:type="gramStart"/>
      <w:r w:rsidR="00910914">
        <w:rPr>
          <w:rFonts w:cs="Times New Roman CYR"/>
        </w:rPr>
        <w:t>Лихачевского</w:t>
      </w:r>
      <w:proofErr w:type="gramEnd"/>
      <w:r>
        <w:rPr>
          <w:rFonts w:cs="Times New Roman CYR"/>
        </w:rPr>
        <w:t xml:space="preserve"> сельском поселении</w:t>
      </w:r>
    </w:p>
    <w:p w:rsidR="003477C2" w:rsidRDefault="003477C2" w:rsidP="003477C2">
      <w:pPr>
        <w:jc w:val="right"/>
        <w:rPr>
          <w:rFonts w:cs="Times New Roman CYR"/>
        </w:rPr>
      </w:pPr>
      <w:r>
        <w:rPr>
          <w:rFonts w:cs="Times New Roman CYR"/>
        </w:rPr>
        <w:t xml:space="preserve"> Краснохолмского района</w:t>
      </w:r>
    </w:p>
    <w:p w:rsidR="003477C2" w:rsidRDefault="003477C2" w:rsidP="003477C2">
      <w:pPr>
        <w:jc w:val="right"/>
        <w:rPr>
          <w:rFonts w:cs="Times New Roman CYR"/>
        </w:rPr>
      </w:pPr>
    </w:p>
    <w:p w:rsidR="00006B0B" w:rsidRPr="00006B0B" w:rsidRDefault="00006B0B" w:rsidP="003477C2">
      <w:pPr>
        <w:widowControl w:val="0"/>
        <w:jc w:val="center"/>
        <w:rPr>
          <w:rFonts w:cs="Times New Roman CYR"/>
          <w:b/>
          <w:sz w:val="28"/>
          <w:szCs w:val="28"/>
        </w:rPr>
      </w:pPr>
    </w:p>
    <w:p w:rsidR="003477C2" w:rsidRPr="00006B0B" w:rsidRDefault="003477C2" w:rsidP="003477C2">
      <w:pPr>
        <w:widowControl w:val="0"/>
        <w:jc w:val="center"/>
        <w:rPr>
          <w:rFonts w:cs="Times New Roman CYR"/>
          <w:b/>
          <w:sz w:val="28"/>
          <w:szCs w:val="28"/>
        </w:rPr>
      </w:pPr>
      <w:r w:rsidRPr="00006B0B">
        <w:rPr>
          <w:rFonts w:cs="Times New Roman CYR"/>
          <w:b/>
          <w:sz w:val="28"/>
          <w:szCs w:val="28"/>
        </w:rPr>
        <w:t>Положение</w:t>
      </w:r>
    </w:p>
    <w:p w:rsidR="003477C2" w:rsidRPr="00006B0B" w:rsidRDefault="003477C2" w:rsidP="003477C2">
      <w:pPr>
        <w:widowControl w:val="0"/>
        <w:jc w:val="center"/>
        <w:rPr>
          <w:rFonts w:cs="Times New Roman CYR"/>
          <w:b/>
          <w:sz w:val="28"/>
          <w:szCs w:val="28"/>
        </w:rPr>
      </w:pPr>
      <w:r w:rsidRPr="00006B0B">
        <w:rPr>
          <w:rFonts w:cs="Times New Roman CYR"/>
          <w:b/>
          <w:sz w:val="28"/>
          <w:szCs w:val="28"/>
        </w:rPr>
        <w:t>о порядке назначения и выплаты пенсии за выслугу</w:t>
      </w:r>
    </w:p>
    <w:p w:rsidR="003477C2" w:rsidRPr="00006B0B" w:rsidRDefault="003477C2" w:rsidP="003477C2">
      <w:pPr>
        <w:widowControl w:val="0"/>
        <w:jc w:val="center"/>
        <w:rPr>
          <w:rFonts w:cs="Times New Roman CYR"/>
          <w:b/>
          <w:sz w:val="28"/>
          <w:szCs w:val="28"/>
        </w:rPr>
      </w:pPr>
      <w:r w:rsidRPr="00006B0B">
        <w:rPr>
          <w:rFonts w:cs="Times New Roman CYR"/>
          <w:b/>
          <w:sz w:val="28"/>
          <w:szCs w:val="28"/>
        </w:rPr>
        <w:t>лет к страховой пенсии по старости (инвалидности)</w:t>
      </w:r>
    </w:p>
    <w:p w:rsidR="003477C2" w:rsidRDefault="003477C2" w:rsidP="003477C2">
      <w:pPr>
        <w:widowControl w:val="0"/>
        <w:jc w:val="both"/>
        <w:rPr>
          <w:rFonts w:cs="Times New Roman CYR"/>
          <w:sz w:val="28"/>
          <w:szCs w:val="28"/>
        </w:rPr>
      </w:pPr>
    </w:p>
    <w:p w:rsidR="003477C2" w:rsidRDefault="003477C2" w:rsidP="003477C2">
      <w:pPr>
        <w:widowControl w:val="0"/>
        <w:ind w:firstLine="540"/>
        <w:jc w:val="both"/>
        <w:rPr>
          <w:rFonts w:cs="Times New Roman CYR"/>
          <w:sz w:val="28"/>
          <w:szCs w:val="28"/>
        </w:rPr>
      </w:pPr>
      <w:r>
        <w:rPr>
          <w:rFonts w:cs="Times New Roman CYR"/>
          <w:sz w:val="28"/>
          <w:szCs w:val="28"/>
        </w:rPr>
        <w:t>Настоящим Положением устанавливается порядок назначения и выплаты пенсии за выслугу лет к страховой пенсии по старости (инвалидности) (далее - пенсия за выслугу лет) муниципальным служащим муниципального образования Тверской области «Краснохолмский район» (далее – муниципальные служащие), а также порядок ее приостановления, возобновления, прекращения, индексации и перерасчета ее размера.</w:t>
      </w:r>
    </w:p>
    <w:p w:rsidR="003477C2" w:rsidRDefault="003477C2" w:rsidP="003477C2">
      <w:pPr>
        <w:widowControl w:val="0"/>
        <w:ind w:firstLine="540"/>
        <w:jc w:val="both"/>
        <w:rPr>
          <w:rFonts w:cs="Times New Roman CYR"/>
          <w:sz w:val="28"/>
          <w:szCs w:val="28"/>
        </w:rPr>
      </w:pPr>
      <w:r>
        <w:rPr>
          <w:rFonts w:cs="Times New Roman CYR"/>
          <w:sz w:val="28"/>
          <w:szCs w:val="28"/>
        </w:rPr>
        <w:t>Изменение условий, размера и порядка назначения пенсии за выслугу лет  муниципальным служащим, предусмотренных настоящим Положением, осуществляется не иначе как путем внесения изменений и дополнений в настоящее Положение.</w:t>
      </w:r>
    </w:p>
    <w:p w:rsidR="003477C2" w:rsidRDefault="003477C2" w:rsidP="003477C2">
      <w:pPr>
        <w:widowControl w:val="0"/>
        <w:jc w:val="both"/>
        <w:rPr>
          <w:rFonts w:cs="Times New Roman CYR"/>
          <w:sz w:val="28"/>
          <w:szCs w:val="28"/>
        </w:rPr>
      </w:pPr>
    </w:p>
    <w:p w:rsidR="003477C2" w:rsidRPr="00923CC9" w:rsidRDefault="003477C2" w:rsidP="003477C2">
      <w:pPr>
        <w:widowControl w:val="0"/>
        <w:jc w:val="center"/>
        <w:rPr>
          <w:rFonts w:cs="Times New Roman CYR"/>
          <w:b/>
          <w:sz w:val="28"/>
          <w:szCs w:val="28"/>
        </w:rPr>
      </w:pPr>
      <w:r w:rsidRPr="00923CC9">
        <w:rPr>
          <w:rFonts w:cs="Times New Roman CYR"/>
          <w:b/>
          <w:sz w:val="28"/>
          <w:szCs w:val="28"/>
        </w:rPr>
        <w:t>I. Условия назначения пенсии за выслугу лет</w:t>
      </w:r>
    </w:p>
    <w:p w:rsidR="003477C2" w:rsidRDefault="003477C2" w:rsidP="003477C2">
      <w:pPr>
        <w:widowControl w:val="0"/>
        <w:jc w:val="both"/>
        <w:rPr>
          <w:rFonts w:cs="Times New Roman CYR"/>
          <w:sz w:val="28"/>
          <w:szCs w:val="28"/>
        </w:rPr>
      </w:pPr>
    </w:p>
    <w:p w:rsidR="003477C2" w:rsidRDefault="003477C2" w:rsidP="003477C2">
      <w:pPr>
        <w:widowControl w:val="0"/>
        <w:ind w:firstLine="540"/>
        <w:jc w:val="both"/>
        <w:rPr>
          <w:rFonts w:cs="Times New Roman CYR"/>
          <w:sz w:val="28"/>
          <w:szCs w:val="28"/>
        </w:rPr>
      </w:pPr>
      <w:r>
        <w:rPr>
          <w:rFonts w:cs="Times New Roman CYR"/>
          <w:sz w:val="28"/>
          <w:szCs w:val="28"/>
        </w:rPr>
        <w:t xml:space="preserve">1. </w:t>
      </w:r>
      <w:proofErr w:type="gramStart"/>
      <w:r>
        <w:rPr>
          <w:rFonts w:cs="Times New Roman CYR"/>
          <w:sz w:val="28"/>
          <w:szCs w:val="28"/>
        </w:rPr>
        <w:t>Муниципальные служащие при наличии стажа муниципальной службы, продолжительность которого для назначения пенсии за выслугу лет в соответствующем году определяется согласно приложению к Федеральному закону "О государственном пенсионном обеспечении в Российской Федерации", и при  замещении должности муниципальной службы не менее 12 полных месяцев имеют право на пенсию за выслугу лет при увольнении с муниципальной службы по основаниям:</w:t>
      </w:r>
      <w:proofErr w:type="gramEnd"/>
    </w:p>
    <w:p w:rsidR="003477C2" w:rsidRDefault="003477C2" w:rsidP="003477C2">
      <w:pPr>
        <w:widowControl w:val="0"/>
        <w:ind w:firstLine="540"/>
        <w:jc w:val="both"/>
        <w:rPr>
          <w:rFonts w:cs="Times New Roman CYR"/>
          <w:sz w:val="28"/>
          <w:szCs w:val="28"/>
        </w:rPr>
      </w:pPr>
      <w:r>
        <w:rPr>
          <w:rFonts w:cs="Times New Roman CYR"/>
          <w:sz w:val="28"/>
          <w:szCs w:val="28"/>
        </w:rPr>
        <w:t>1) соглашение сторон служебного контракта (трудового договора);</w:t>
      </w:r>
    </w:p>
    <w:p w:rsidR="003477C2" w:rsidRDefault="003477C2" w:rsidP="003477C2">
      <w:pPr>
        <w:widowControl w:val="0"/>
        <w:ind w:firstLine="540"/>
        <w:jc w:val="both"/>
        <w:rPr>
          <w:rFonts w:cs="Times New Roman CYR"/>
          <w:sz w:val="28"/>
          <w:szCs w:val="28"/>
        </w:rPr>
      </w:pPr>
      <w:r>
        <w:rPr>
          <w:rFonts w:cs="Times New Roman CYR"/>
          <w:sz w:val="28"/>
          <w:szCs w:val="28"/>
        </w:rPr>
        <w:t>2) истечение срока действия срочного служебного контракта (трудового договора);</w:t>
      </w:r>
    </w:p>
    <w:p w:rsidR="003477C2" w:rsidRDefault="003477C2" w:rsidP="003477C2">
      <w:pPr>
        <w:widowControl w:val="0"/>
        <w:ind w:firstLine="540"/>
        <w:jc w:val="both"/>
        <w:rPr>
          <w:rFonts w:cs="Times New Roman CYR"/>
          <w:sz w:val="28"/>
          <w:szCs w:val="28"/>
        </w:rPr>
      </w:pPr>
      <w:r>
        <w:rPr>
          <w:rFonts w:cs="Times New Roman CYR"/>
          <w:sz w:val="28"/>
          <w:szCs w:val="28"/>
        </w:rPr>
        <w:t>3) расторжение служебного контракта (трудового договора) по инициативе муниципального служащего;</w:t>
      </w:r>
    </w:p>
    <w:p w:rsidR="003477C2" w:rsidRDefault="003477C2" w:rsidP="003477C2">
      <w:pPr>
        <w:widowControl w:val="0"/>
        <w:ind w:firstLine="540"/>
        <w:jc w:val="both"/>
        <w:rPr>
          <w:rFonts w:cs="Times New Roman CYR"/>
          <w:sz w:val="28"/>
          <w:szCs w:val="28"/>
        </w:rPr>
      </w:pPr>
      <w:r>
        <w:rPr>
          <w:rFonts w:cs="Times New Roman CYR"/>
          <w:sz w:val="28"/>
          <w:szCs w:val="28"/>
        </w:rPr>
        <w:t>4) отказ муниципального служащего от предложенной для замещения иной должности муниципальной службы в связи с изменением существенных условий служебного контракта;</w:t>
      </w:r>
    </w:p>
    <w:p w:rsidR="003477C2" w:rsidRDefault="003477C2" w:rsidP="003477C2">
      <w:pPr>
        <w:widowControl w:val="0"/>
        <w:ind w:firstLine="540"/>
        <w:jc w:val="both"/>
        <w:rPr>
          <w:rFonts w:cs="Times New Roman CYR"/>
          <w:sz w:val="28"/>
          <w:szCs w:val="28"/>
        </w:rPr>
      </w:pPr>
      <w:r>
        <w:rPr>
          <w:rFonts w:cs="Times New Roman CYR"/>
          <w:sz w:val="28"/>
          <w:szCs w:val="28"/>
        </w:rPr>
        <w:t>5) отказ муниципального служащего от перевода на иную должность муниципальной службы по состоянию здоровья в соответствии с медицинским заключением либо отсутствие такой должности в том же муниципальном органе;</w:t>
      </w:r>
    </w:p>
    <w:p w:rsidR="003477C2" w:rsidRDefault="003477C2" w:rsidP="003477C2">
      <w:pPr>
        <w:widowControl w:val="0"/>
        <w:ind w:firstLine="540"/>
        <w:jc w:val="both"/>
        <w:rPr>
          <w:rFonts w:cs="Times New Roman CYR"/>
          <w:sz w:val="28"/>
          <w:szCs w:val="28"/>
        </w:rPr>
      </w:pPr>
      <w:r>
        <w:rPr>
          <w:rFonts w:cs="Times New Roman CYR"/>
          <w:sz w:val="28"/>
          <w:szCs w:val="28"/>
        </w:rPr>
        <w:lastRenderedPageBreak/>
        <w:t>6) отказ муниципального служащего от перевода в другую местность вместе с муниципальным органом;</w:t>
      </w:r>
    </w:p>
    <w:p w:rsidR="003477C2" w:rsidRDefault="003477C2" w:rsidP="003477C2">
      <w:pPr>
        <w:widowControl w:val="0"/>
        <w:ind w:firstLine="540"/>
        <w:jc w:val="both"/>
        <w:rPr>
          <w:rFonts w:cs="Times New Roman CYR"/>
          <w:sz w:val="28"/>
          <w:szCs w:val="28"/>
        </w:rPr>
      </w:pPr>
      <w:r>
        <w:rPr>
          <w:rFonts w:cs="Times New Roman CYR"/>
          <w:sz w:val="28"/>
          <w:szCs w:val="28"/>
        </w:rPr>
        <w:t>7) несоответствие муниципального служащего замещаемой должности муниципальной службы:</w:t>
      </w:r>
    </w:p>
    <w:p w:rsidR="003477C2" w:rsidRDefault="003477C2" w:rsidP="003477C2">
      <w:pPr>
        <w:widowControl w:val="0"/>
        <w:ind w:firstLine="540"/>
        <w:jc w:val="both"/>
        <w:rPr>
          <w:rFonts w:cs="Times New Roman CYR"/>
          <w:sz w:val="28"/>
          <w:szCs w:val="28"/>
        </w:rPr>
      </w:pPr>
      <w:r>
        <w:rPr>
          <w:rFonts w:cs="Times New Roman CYR"/>
          <w:sz w:val="28"/>
          <w:szCs w:val="28"/>
        </w:rPr>
        <w:t>а) по состоянию здоровья в соответствии с медицинским заключением;</w:t>
      </w:r>
    </w:p>
    <w:p w:rsidR="003477C2" w:rsidRDefault="003477C2" w:rsidP="003477C2">
      <w:pPr>
        <w:widowControl w:val="0"/>
        <w:ind w:firstLine="540"/>
        <w:jc w:val="both"/>
        <w:rPr>
          <w:rFonts w:cs="Times New Roman CYR"/>
          <w:sz w:val="28"/>
          <w:szCs w:val="28"/>
        </w:rPr>
      </w:pPr>
      <w:r>
        <w:rPr>
          <w:rFonts w:cs="Times New Roman CYR"/>
          <w:sz w:val="28"/>
          <w:szCs w:val="28"/>
        </w:rPr>
        <w:t>б) вследствие недостаточной квалификации, подтвержденной результатами аттестации;</w:t>
      </w:r>
    </w:p>
    <w:p w:rsidR="003477C2" w:rsidRDefault="003477C2" w:rsidP="003477C2">
      <w:pPr>
        <w:widowControl w:val="0"/>
        <w:ind w:firstLine="540"/>
        <w:jc w:val="both"/>
        <w:rPr>
          <w:rFonts w:cs="Times New Roman CYR"/>
          <w:sz w:val="28"/>
          <w:szCs w:val="28"/>
        </w:rPr>
      </w:pPr>
      <w:r>
        <w:rPr>
          <w:rFonts w:cs="Times New Roman CYR"/>
          <w:sz w:val="28"/>
          <w:szCs w:val="28"/>
        </w:rPr>
        <w:t>8) сокращение должностей муниципальной службы в муниципальном органе;</w:t>
      </w:r>
    </w:p>
    <w:p w:rsidR="003477C2" w:rsidRDefault="003477C2" w:rsidP="003477C2">
      <w:pPr>
        <w:widowControl w:val="0"/>
        <w:ind w:firstLine="540"/>
        <w:jc w:val="both"/>
        <w:rPr>
          <w:rFonts w:cs="Times New Roman CYR"/>
          <w:sz w:val="28"/>
          <w:szCs w:val="28"/>
        </w:rPr>
      </w:pPr>
      <w:r>
        <w:rPr>
          <w:rFonts w:cs="Times New Roman CYR"/>
          <w:sz w:val="28"/>
          <w:szCs w:val="28"/>
        </w:rPr>
        <w:t>9) упразднение муниципального органа;</w:t>
      </w:r>
    </w:p>
    <w:p w:rsidR="003477C2" w:rsidRDefault="003477C2" w:rsidP="003477C2">
      <w:pPr>
        <w:widowControl w:val="0"/>
        <w:ind w:firstLine="540"/>
        <w:jc w:val="both"/>
        <w:rPr>
          <w:rFonts w:cs="Times New Roman CYR"/>
          <w:sz w:val="28"/>
          <w:szCs w:val="28"/>
        </w:rPr>
      </w:pPr>
      <w:r>
        <w:rPr>
          <w:rFonts w:cs="Times New Roman CYR"/>
          <w:sz w:val="28"/>
          <w:szCs w:val="28"/>
        </w:rPr>
        <w:t>10) восстановление на службе муниципального служащего, ранее замещавшего эту должность муниципальной службы, по решению суда;</w:t>
      </w:r>
    </w:p>
    <w:p w:rsidR="003477C2" w:rsidRDefault="003477C2" w:rsidP="003477C2">
      <w:pPr>
        <w:widowControl w:val="0"/>
        <w:ind w:firstLine="540"/>
        <w:jc w:val="both"/>
        <w:rPr>
          <w:rFonts w:cs="Times New Roman CYR"/>
          <w:sz w:val="28"/>
          <w:szCs w:val="28"/>
        </w:rPr>
      </w:pPr>
      <w:r>
        <w:rPr>
          <w:rFonts w:cs="Times New Roman CYR"/>
          <w:sz w:val="28"/>
          <w:szCs w:val="28"/>
        </w:rPr>
        <w:t>11) избрание или назначение муниципального служащего на муниципальную должность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муниципальном органе;</w:t>
      </w:r>
    </w:p>
    <w:p w:rsidR="003477C2" w:rsidRDefault="003477C2" w:rsidP="003477C2">
      <w:pPr>
        <w:widowControl w:val="0"/>
        <w:ind w:firstLine="540"/>
        <w:jc w:val="both"/>
        <w:rPr>
          <w:rFonts w:cs="Times New Roman CYR"/>
          <w:sz w:val="28"/>
          <w:szCs w:val="28"/>
        </w:rPr>
      </w:pPr>
      <w:r>
        <w:rPr>
          <w:rFonts w:cs="Times New Roman CYR"/>
          <w:sz w:val="28"/>
          <w:szCs w:val="28"/>
        </w:rPr>
        <w:t>12) наступление чрезвычайных обстоятельств, препятствующих продолжению отношений, связанных с муниципальной службой (военных действий,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государственной власти Тверской области;</w:t>
      </w:r>
    </w:p>
    <w:p w:rsidR="003477C2" w:rsidRDefault="003477C2" w:rsidP="003477C2">
      <w:pPr>
        <w:widowControl w:val="0"/>
        <w:ind w:firstLine="540"/>
        <w:jc w:val="both"/>
        <w:rPr>
          <w:rFonts w:cs="Times New Roman CYR"/>
          <w:sz w:val="28"/>
          <w:szCs w:val="28"/>
        </w:rPr>
      </w:pPr>
      <w:r>
        <w:rPr>
          <w:rFonts w:cs="Times New Roman CYR"/>
          <w:sz w:val="28"/>
          <w:szCs w:val="28"/>
        </w:rPr>
        <w:t>13)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3477C2" w:rsidRDefault="003477C2" w:rsidP="00923CC9">
      <w:pPr>
        <w:widowControl w:val="0"/>
        <w:ind w:firstLine="540"/>
        <w:jc w:val="both"/>
        <w:rPr>
          <w:rFonts w:cs="Times New Roman CYR"/>
          <w:sz w:val="28"/>
          <w:szCs w:val="28"/>
        </w:rPr>
      </w:pPr>
      <w:r>
        <w:rPr>
          <w:rFonts w:cs="Times New Roman CYR"/>
          <w:sz w:val="28"/>
          <w:szCs w:val="28"/>
        </w:rPr>
        <w:t>14) признание муниципального служащего недееспособным или ограниченно дееспособным решением суда, вступившим в законную силу;</w:t>
      </w:r>
    </w:p>
    <w:p w:rsidR="003477C2" w:rsidRDefault="00923CC9" w:rsidP="00923CC9">
      <w:pPr>
        <w:jc w:val="both"/>
        <w:rPr>
          <w:rFonts w:cs="Times New Roman CYR"/>
          <w:sz w:val="28"/>
          <w:szCs w:val="28"/>
        </w:rPr>
      </w:pPr>
      <w:r>
        <w:rPr>
          <w:rFonts w:cs="Times New Roman CYR"/>
          <w:sz w:val="28"/>
          <w:szCs w:val="28"/>
        </w:rPr>
        <w:t xml:space="preserve">       </w:t>
      </w:r>
      <w:r w:rsidR="003477C2">
        <w:rPr>
          <w:rFonts w:cs="Times New Roman CYR"/>
          <w:sz w:val="28"/>
          <w:szCs w:val="28"/>
        </w:rPr>
        <w:t xml:space="preserve">15) достижение муниципальным служащим предельного возраста пребывания на муниципальной службе, за исключением случаев, когда в соответствии с </w:t>
      </w:r>
      <w:hyperlink r:id="rId32" w:history="1">
        <w:r w:rsidR="003477C2">
          <w:rPr>
            <w:rFonts w:cs="Times New Roman CYR"/>
            <w:sz w:val="28"/>
            <w:szCs w:val="28"/>
          </w:rPr>
          <w:t>частью 2 статьи 19</w:t>
        </w:r>
      </w:hyperlink>
      <w:r w:rsidR="003477C2">
        <w:rPr>
          <w:rFonts w:cs="Times New Roman CYR"/>
          <w:sz w:val="28"/>
          <w:szCs w:val="28"/>
        </w:rPr>
        <w:t xml:space="preserve"> Федерального закона "О муниципальной службе в Российской Федерации" срок муниципальной службы муниципальному служащему продлен сверх установленного предельного возраста пребывания на муниципальной службе.</w:t>
      </w:r>
    </w:p>
    <w:p w:rsidR="003477C2" w:rsidRDefault="00481A12" w:rsidP="00923CC9">
      <w:pPr>
        <w:jc w:val="both"/>
        <w:rPr>
          <w:rFonts w:cs="Times New Roman CYR"/>
          <w:sz w:val="28"/>
          <w:szCs w:val="28"/>
        </w:rPr>
      </w:pPr>
      <w:hyperlink r:id="rId33" w:history="1">
        <w:r w:rsidR="003477C2">
          <w:rPr>
            <w:rFonts w:cs="Times New Roman CYR"/>
            <w:sz w:val="28"/>
            <w:szCs w:val="28"/>
          </w:rPr>
          <w:t>Подпункты 1</w:t>
        </w:r>
      </w:hyperlink>
      <w:r w:rsidR="003477C2">
        <w:rPr>
          <w:rFonts w:cs="Times New Roman CYR"/>
          <w:sz w:val="28"/>
          <w:szCs w:val="28"/>
        </w:rPr>
        <w:t xml:space="preserve"> - </w:t>
      </w:r>
      <w:hyperlink r:id="rId34" w:history="1">
        <w:r w:rsidR="003477C2">
          <w:rPr>
            <w:rFonts w:cs="Times New Roman CYR"/>
            <w:sz w:val="28"/>
            <w:szCs w:val="28"/>
          </w:rPr>
          <w:t>15 пункта 1</w:t>
        </w:r>
      </w:hyperlink>
      <w:r w:rsidR="003477C2">
        <w:rPr>
          <w:rFonts w:cs="Times New Roman CYR"/>
          <w:sz w:val="28"/>
          <w:szCs w:val="28"/>
        </w:rPr>
        <w:t xml:space="preserve"> применяются с учетом положений, предусмотренных </w:t>
      </w:r>
      <w:hyperlink r:id="rId35" w:history="1">
        <w:r w:rsidR="003477C2">
          <w:rPr>
            <w:rFonts w:cs="Times New Roman CYR"/>
            <w:sz w:val="28"/>
            <w:szCs w:val="28"/>
          </w:rPr>
          <w:t>абзацами третьим</w:t>
        </w:r>
      </w:hyperlink>
      <w:r w:rsidR="003477C2">
        <w:rPr>
          <w:rFonts w:cs="Times New Roman CYR"/>
          <w:sz w:val="28"/>
          <w:szCs w:val="28"/>
        </w:rPr>
        <w:t xml:space="preserve"> и </w:t>
      </w:r>
      <w:hyperlink r:id="rId36" w:history="1">
        <w:r w:rsidR="003477C2">
          <w:rPr>
            <w:rFonts w:cs="Times New Roman CYR"/>
            <w:sz w:val="28"/>
            <w:szCs w:val="28"/>
          </w:rPr>
          <w:t>четвертым</w:t>
        </w:r>
      </w:hyperlink>
      <w:r w:rsidR="003477C2">
        <w:rPr>
          <w:rFonts w:cs="Times New Roman CYR"/>
          <w:sz w:val="28"/>
          <w:szCs w:val="28"/>
        </w:rPr>
        <w:t xml:space="preserve"> настоящего пункта.</w:t>
      </w:r>
    </w:p>
    <w:p w:rsidR="003477C2" w:rsidRDefault="00923CC9" w:rsidP="00923CC9">
      <w:pPr>
        <w:jc w:val="both"/>
        <w:rPr>
          <w:rFonts w:cs="Times New Roman CYR"/>
          <w:sz w:val="28"/>
          <w:szCs w:val="28"/>
        </w:rPr>
      </w:pPr>
      <w:r>
        <w:rPr>
          <w:rFonts w:cs="Times New Roman CYR"/>
          <w:sz w:val="28"/>
          <w:szCs w:val="28"/>
        </w:rPr>
        <w:t xml:space="preserve">       </w:t>
      </w:r>
      <w:proofErr w:type="gramStart"/>
      <w:r w:rsidR="003477C2">
        <w:rPr>
          <w:rFonts w:cs="Times New Roman CYR"/>
          <w:sz w:val="28"/>
          <w:szCs w:val="28"/>
        </w:rPr>
        <w:t xml:space="preserve">Муниципальные служащие при увольнении с муниципальной службы по основаниям, предусмотренным </w:t>
      </w:r>
      <w:hyperlink r:id="rId37" w:history="1">
        <w:r w:rsidR="003477C2">
          <w:rPr>
            <w:rFonts w:cs="Times New Roman CYR"/>
            <w:sz w:val="28"/>
            <w:szCs w:val="28"/>
          </w:rPr>
          <w:t>подпунктами 1</w:t>
        </w:r>
      </w:hyperlink>
      <w:r w:rsidR="003477C2">
        <w:rPr>
          <w:rFonts w:cs="Times New Roman CYR"/>
          <w:sz w:val="28"/>
          <w:szCs w:val="28"/>
        </w:rPr>
        <w:t xml:space="preserve">, </w:t>
      </w:r>
      <w:hyperlink r:id="rId38" w:history="1">
        <w:r w:rsidR="003477C2">
          <w:rPr>
            <w:rFonts w:cs="Times New Roman CYR"/>
            <w:sz w:val="28"/>
            <w:szCs w:val="28"/>
          </w:rPr>
          <w:t>2</w:t>
        </w:r>
      </w:hyperlink>
      <w:r w:rsidR="003477C2">
        <w:rPr>
          <w:rFonts w:cs="Times New Roman CYR"/>
          <w:sz w:val="28"/>
          <w:szCs w:val="28"/>
        </w:rPr>
        <w:t xml:space="preserve">, </w:t>
      </w:r>
      <w:hyperlink r:id="rId39" w:history="1">
        <w:r w:rsidR="003477C2">
          <w:rPr>
            <w:rFonts w:cs="Times New Roman CYR"/>
            <w:sz w:val="28"/>
            <w:szCs w:val="28"/>
          </w:rPr>
          <w:t>3</w:t>
        </w:r>
      </w:hyperlink>
      <w:r w:rsidR="003477C2">
        <w:rPr>
          <w:rFonts w:cs="Times New Roman CYR"/>
          <w:sz w:val="28"/>
          <w:szCs w:val="28"/>
        </w:rPr>
        <w:t xml:space="preserve">, </w:t>
      </w:r>
      <w:hyperlink r:id="rId40" w:history="1">
        <w:r w:rsidR="003477C2">
          <w:rPr>
            <w:rFonts w:cs="Times New Roman CYR"/>
            <w:sz w:val="28"/>
            <w:szCs w:val="28"/>
          </w:rPr>
          <w:t>4</w:t>
        </w:r>
      </w:hyperlink>
      <w:r w:rsidR="003477C2">
        <w:rPr>
          <w:rFonts w:cs="Times New Roman CYR"/>
          <w:sz w:val="28"/>
          <w:szCs w:val="28"/>
        </w:rPr>
        <w:t xml:space="preserve"> и </w:t>
      </w:r>
      <w:hyperlink r:id="rId41" w:history="1">
        <w:r w:rsidR="003477C2">
          <w:rPr>
            <w:rFonts w:cs="Times New Roman CYR"/>
            <w:sz w:val="28"/>
            <w:szCs w:val="28"/>
          </w:rPr>
          <w:t>подпунктом "б" подпункта 7</w:t>
        </w:r>
      </w:hyperlink>
      <w:r w:rsidR="003477C2">
        <w:rPr>
          <w:rFonts w:cs="Times New Roman CYR"/>
          <w:sz w:val="28"/>
          <w:szCs w:val="28"/>
        </w:rPr>
        <w:t xml:space="preserve">, </w:t>
      </w:r>
      <w:hyperlink r:id="rId42" w:history="1">
        <w:r w:rsidR="003477C2">
          <w:rPr>
            <w:rFonts w:cs="Times New Roman CYR"/>
            <w:sz w:val="28"/>
            <w:szCs w:val="28"/>
          </w:rPr>
          <w:t>15 пункта 1</w:t>
        </w:r>
      </w:hyperlink>
      <w:r w:rsidR="003477C2">
        <w:rPr>
          <w:rFonts w:cs="Times New Roman CYR"/>
          <w:sz w:val="28"/>
          <w:szCs w:val="28"/>
        </w:rPr>
        <w:t xml:space="preserve"> настоящего Положения, имеют право на пенсию за выслугу лет, если на момент освобождения от должности они имели право на страховую пенсию по старости (инвалидности) и непосредственно перед </w:t>
      </w:r>
      <w:r w:rsidR="003477C2">
        <w:rPr>
          <w:rFonts w:cs="Times New Roman CYR"/>
          <w:sz w:val="28"/>
          <w:szCs w:val="28"/>
        </w:rPr>
        <w:lastRenderedPageBreak/>
        <w:t>увольнением замещали должности муниципальной службы не менее 12 полных месяцев.</w:t>
      </w:r>
      <w:proofErr w:type="gramEnd"/>
    </w:p>
    <w:p w:rsidR="003477C2" w:rsidRDefault="00923CC9" w:rsidP="00923CC9">
      <w:pPr>
        <w:jc w:val="both"/>
        <w:rPr>
          <w:rFonts w:cs="Times New Roman CYR"/>
          <w:sz w:val="28"/>
          <w:szCs w:val="28"/>
        </w:rPr>
      </w:pPr>
      <w:r>
        <w:rPr>
          <w:rFonts w:cs="Times New Roman CYR"/>
          <w:sz w:val="28"/>
          <w:szCs w:val="28"/>
        </w:rPr>
        <w:t xml:space="preserve">       </w:t>
      </w:r>
      <w:proofErr w:type="gramStart"/>
      <w:r w:rsidR="003477C2">
        <w:rPr>
          <w:rFonts w:cs="Times New Roman CYR"/>
          <w:sz w:val="28"/>
          <w:szCs w:val="28"/>
        </w:rPr>
        <w:t xml:space="preserve">Муниципальные служащие при увольнении с муниципальной службы по основаниям, предусмотренным </w:t>
      </w:r>
      <w:hyperlink r:id="rId43" w:history="1">
        <w:r w:rsidR="003477C2">
          <w:rPr>
            <w:rFonts w:cs="Times New Roman CYR"/>
            <w:sz w:val="28"/>
            <w:szCs w:val="28"/>
          </w:rPr>
          <w:t xml:space="preserve">подпунктами </w:t>
        </w:r>
        <w:r w:rsidR="003477C2">
          <w:rPr>
            <w:rFonts w:cs="Times New Roman CYR"/>
            <w:vanish/>
            <w:sz w:val="28"/>
            <w:szCs w:val="28"/>
          </w:rPr>
          <w:t xml:space="preserve">HYPERLINK \l "P22" </w:t>
        </w:r>
        <w:r w:rsidR="003477C2">
          <w:rPr>
            <w:rFonts w:cs="Times New Roman CYR"/>
            <w:sz w:val="28"/>
            <w:szCs w:val="28"/>
          </w:rPr>
          <w:t>5</w:t>
        </w:r>
      </w:hyperlink>
      <w:r w:rsidR="003477C2">
        <w:rPr>
          <w:rFonts w:cs="Times New Roman CYR"/>
          <w:sz w:val="28"/>
          <w:szCs w:val="28"/>
        </w:rPr>
        <w:t xml:space="preserve">, </w:t>
      </w:r>
      <w:hyperlink r:id="rId44" w:history="1">
        <w:r w:rsidR="003477C2">
          <w:rPr>
            <w:rFonts w:cs="Times New Roman CYR"/>
            <w:sz w:val="28"/>
            <w:szCs w:val="28"/>
          </w:rPr>
          <w:t>6</w:t>
        </w:r>
      </w:hyperlink>
      <w:r w:rsidR="003477C2">
        <w:rPr>
          <w:rFonts w:cs="Times New Roman CYR"/>
          <w:sz w:val="28"/>
          <w:szCs w:val="28"/>
        </w:rPr>
        <w:t xml:space="preserve">, </w:t>
      </w:r>
      <w:hyperlink r:id="rId45" w:history="1">
        <w:r w:rsidR="003477C2">
          <w:rPr>
            <w:rFonts w:cs="Times New Roman CYR"/>
            <w:sz w:val="28"/>
            <w:szCs w:val="28"/>
          </w:rPr>
          <w:t>подпунктом "а" подпункта 7</w:t>
        </w:r>
      </w:hyperlink>
      <w:r w:rsidR="003477C2">
        <w:rPr>
          <w:rFonts w:cs="Times New Roman CYR"/>
          <w:sz w:val="28"/>
          <w:szCs w:val="28"/>
        </w:rPr>
        <w:t xml:space="preserve">, </w:t>
      </w:r>
      <w:hyperlink r:id="rId46" w:history="1">
        <w:r w:rsidR="003477C2">
          <w:rPr>
            <w:rFonts w:cs="Times New Roman CYR"/>
            <w:sz w:val="28"/>
            <w:szCs w:val="28"/>
          </w:rPr>
          <w:t>подпунктами 8</w:t>
        </w:r>
      </w:hyperlink>
      <w:r w:rsidR="003477C2">
        <w:rPr>
          <w:rFonts w:cs="Times New Roman CYR"/>
          <w:sz w:val="28"/>
          <w:szCs w:val="28"/>
        </w:rPr>
        <w:t xml:space="preserve"> и </w:t>
      </w:r>
      <w:hyperlink r:id="rId47" w:history="1">
        <w:r w:rsidR="003477C2">
          <w:rPr>
            <w:rFonts w:cs="Times New Roman CYR"/>
            <w:sz w:val="28"/>
            <w:szCs w:val="28"/>
          </w:rPr>
          <w:t>9</w:t>
        </w:r>
      </w:hyperlink>
      <w:r w:rsidR="003477C2">
        <w:rPr>
          <w:rFonts w:cs="Times New Roman CYR"/>
          <w:sz w:val="28"/>
          <w:szCs w:val="28"/>
        </w:rPr>
        <w:t xml:space="preserve">, </w:t>
      </w:r>
      <w:hyperlink r:id="rId48" w:history="1">
        <w:r w:rsidR="003477C2">
          <w:rPr>
            <w:rFonts w:cs="Times New Roman CYR"/>
            <w:sz w:val="28"/>
            <w:szCs w:val="28"/>
          </w:rPr>
          <w:t>подпунктами 10</w:t>
        </w:r>
      </w:hyperlink>
      <w:r w:rsidR="003477C2">
        <w:rPr>
          <w:rFonts w:cs="Times New Roman CYR"/>
          <w:sz w:val="28"/>
          <w:szCs w:val="28"/>
        </w:rPr>
        <w:t xml:space="preserve"> - </w:t>
      </w:r>
      <w:hyperlink r:id="rId49" w:history="1">
        <w:r w:rsidR="003477C2">
          <w:rPr>
            <w:rFonts w:cs="Times New Roman CYR"/>
            <w:sz w:val="28"/>
            <w:szCs w:val="28"/>
          </w:rPr>
          <w:t>12</w:t>
        </w:r>
      </w:hyperlink>
      <w:r w:rsidR="003477C2">
        <w:rPr>
          <w:rFonts w:cs="Times New Roman CYR"/>
          <w:sz w:val="28"/>
          <w:szCs w:val="28"/>
        </w:rPr>
        <w:t xml:space="preserve"> и </w:t>
      </w:r>
      <w:hyperlink r:id="rId50" w:history="1">
        <w:r w:rsidR="003477C2">
          <w:rPr>
            <w:rFonts w:cs="Times New Roman CYR"/>
            <w:sz w:val="28"/>
            <w:szCs w:val="28"/>
          </w:rPr>
          <w:t>подпунктами 13</w:t>
        </w:r>
      </w:hyperlink>
      <w:r w:rsidR="003477C2">
        <w:rPr>
          <w:rFonts w:cs="Times New Roman CYR"/>
          <w:sz w:val="28"/>
          <w:szCs w:val="28"/>
        </w:rPr>
        <w:t xml:space="preserve"> и </w:t>
      </w:r>
      <w:hyperlink r:id="rId51" w:history="1">
        <w:r w:rsidR="003477C2">
          <w:rPr>
            <w:rFonts w:cs="Times New Roman CYR"/>
            <w:sz w:val="28"/>
            <w:szCs w:val="28"/>
          </w:rPr>
          <w:t>14 пункта 1</w:t>
        </w:r>
      </w:hyperlink>
      <w:r w:rsidR="003477C2">
        <w:rPr>
          <w:rFonts w:cs="Times New Roman CYR"/>
          <w:sz w:val="28"/>
          <w:szCs w:val="28"/>
        </w:rPr>
        <w:t xml:space="preserve"> настоящего Положения, имеют право на пенсию за выслугу лет, если непосредственно перед увольнением они замещали должности муниципальной службы не менее одного полного месяца, при этом суммарная продолжительность замещения таких</w:t>
      </w:r>
      <w:proofErr w:type="gramEnd"/>
      <w:r w:rsidR="003477C2">
        <w:rPr>
          <w:rFonts w:cs="Times New Roman CYR"/>
          <w:sz w:val="28"/>
          <w:szCs w:val="28"/>
        </w:rPr>
        <w:t xml:space="preserve"> должностей составляет не менее </w:t>
      </w:r>
      <w:proofErr w:type="gramStart"/>
      <w:r w:rsidR="003477C2">
        <w:rPr>
          <w:rFonts w:cs="Times New Roman CYR"/>
          <w:sz w:val="28"/>
          <w:szCs w:val="28"/>
        </w:rPr>
        <w:t>12 полных месяцев</w:t>
      </w:r>
      <w:proofErr w:type="gramEnd"/>
      <w:r w:rsidR="003477C2">
        <w:rPr>
          <w:rFonts w:cs="Times New Roman CYR"/>
          <w:sz w:val="28"/>
          <w:szCs w:val="28"/>
        </w:rPr>
        <w:t>.</w:t>
      </w:r>
    </w:p>
    <w:p w:rsidR="003477C2" w:rsidRDefault="00923CC9" w:rsidP="00923CC9">
      <w:pPr>
        <w:jc w:val="both"/>
        <w:rPr>
          <w:rFonts w:cs="Times New Roman CYR"/>
          <w:sz w:val="28"/>
          <w:szCs w:val="28"/>
        </w:rPr>
      </w:pPr>
      <w:r>
        <w:rPr>
          <w:rFonts w:cs="Times New Roman CYR"/>
          <w:sz w:val="28"/>
          <w:szCs w:val="28"/>
        </w:rPr>
        <w:t xml:space="preserve">        </w:t>
      </w:r>
      <w:proofErr w:type="gramStart"/>
      <w:r w:rsidR="003477C2">
        <w:rPr>
          <w:rFonts w:cs="Times New Roman CYR"/>
          <w:sz w:val="28"/>
          <w:szCs w:val="28"/>
        </w:rPr>
        <w:t xml:space="preserve">Муниципальные служащие при наличии стажа муниципальной службы не менее 25 лет и увольнении с муниципальной службы по основанию, предусмотренному </w:t>
      </w:r>
      <w:hyperlink r:id="rId52" w:history="1">
        <w:r w:rsidR="003477C2">
          <w:rPr>
            <w:rFonts w:cs="Times New Roman CYR"/>
            <w:sz w:val="28"/>
            <w:szCs w:val="28"/>
          </w:rPr>
          <w:t>подпунктом 3 пункта 1</w:t>
        </w:r>
      </w:hyperlink>
      <w:r w:rsidR="003477C2">
        <w:rPr>
          <w:rFonts w:cs="Times New Roman CYR"/>
          <w:sz w:val="28"/>
          <w:szCs w:val="28"/>
        </w:rPr>
        <w:t xml:space="preserve"> настоящего Положения, до приобретения права на страховую пенсию по старости (инвалидности) имеют право на пенсию за выслугу лет, если непосредственно перед увольнением они замещали должности муниципальной службы муниципального образования Тверской области «</w:t>
      </w:r>
      <w:proofErr w:type="spellStart"/>
      <w:r w:rsidR="00910914">
        <w:rPr>
          <w:rFonts w:cs="Times New Roman CYR"/>
          <w:sz w:val="28"/>
          <w:szCs w:val="28"/>
        </w:rPr>
        <w:t>Лихачевское</w:t>
      </w:r>
      <w:proofErr w:type="spellEnd"/>
      <w:r w:rsidR="003477C2">
        <w:rPr>
          <w:rFonts w:cs="Times New Roman CYR"/>
          <w:sz w:val="28"/>
          <w:szCs w:val="28"/>
        </w:rPr>
        <w:t xml:space="preserve"> сельское поселение» не менее 7</w:t>
      </w:r>
      <w:proofErr w:type="gramEnd"/>
      <w:r w:rsidR="003477C2">
        <w:rPr>
          <w:rFonts w:cs="Times New Roman CYR"/>
          <w:sz w:val="28"/>
          <w:szCs w:val="28"/>
        </w:rPr>
        <w:t xml:space="preserve"> лет.</w:t>
      </w:r>
    </w:p>
    <w:p w:rsidR="003477C2" w:rsidRDefault="00923CC9" w:rsidP="00923CC9">
      <w:pPr>
        <w:jc w:val="both"/>
        <w:rPr>
          <w:rFonts w:cs="Times New Roman CYR"/>
          <w:sz w:val="28"/>
          <w:szCs w:val="28"/>
        </w:rPr>
      </w:pPr>
      <w:r>
        <w:rPr>
          <w:rFonts w:cs="Times New Roman CYR"/>
          <w:sz w:val="28"/>
          <w:szCs w:val="28"/>
        </w:rPr>
        <w:t xml:space="preserve">       </w:t>
      </w:r>
      <w:r w:rsidR="003477C2">
        <w:rPr>
          <w:rFonts w:cs="Times New Roman CYR"/>
          <w:sz w:val="28"/>
          <w:szCs w:val="28"/>
        </w:rPr>
        <w:t xml:space="preserve">2. </w:t>
      </w:r>
      <w:proofErr w:type="gramStart"/>
      <w:r w:rsidR="003477C2">
        <w:rPr>
          <w:rFonts w:cs="Times New Roman CYR"/>
          <w:sz w:val="28"/>
          <w:szCs w:val="28"/>
        </w:rPr>
        <w:t xml:space="preserve">Пенсия за выслугу лет устанавливается к страховой пенсии по старости (инвалидности), назначенной в соответствии с Федеральным </w:t>
      </w:r>
      <w:hyperlink r:id="rId53" w:history="1">
        <w:r w:rsidR="003477C2">
          <w:rPr>
            <w:rFonts w:cs="Times New Roman CYR"/>
            <w:sz w:val="28"/>
            <w:szCs w:val="28"/>
          </w:rPr>
          <w:t>законом</w:t>
        </w:r>
      </w:hyperlink>
      <w:r w:rsidR="003477C2">
        <w:rPr>
          <w:rFonts w:cs="Times New Roman CYR"/>
          <w:sz w:val="28"/>
          <w:szCs w:val="28"/>
        </w:rPr>
        <w:t xml:space="preserve"> "О страховых пенсиях", либо досрочно назначенной в соответствии с Законом Российской Федерации "О занятости населения в Российской Федерации", при наличии стажа государственной гражданской службы, минимальная продолжительность которого для назначения пенсии за выслугу лет в соответствующем году определяется согласно приложению к Федеральному закону "О</w:t>
      </w:r>
      <w:proofErr w:type="gramEnd"/>
      <w:r w:rsidR="003477C2">
        <w:rPr>
          <w:rFonts w:cs="Times New Roman CYR"/>
          <w:sz w:val="28"/>
          <w:szCs w:val="28"/>
        </w:rPr>
        <w:t xml:space="preserve"> государственном пенсионном </w:t>
      </w:r>
      <w:proofErr w:type="gramStart"/>
      <w:r w:rsidR="003477C2">
        <w:rPr>
          <w:rFonts w:cs="Times New Roman CYR"/>
          <w:sz w:val="28"/>
          <w:szCs w:val="28"/>
        </w:rPr>
        <w:t>обеспечении</w:t>
      </w:r>
      <w:proofErr w:type="gramEnd"/>
      <w:r w:rsidR="003477C2">
        <w:rPr>
          <w:rFonts w:cs="Times New Roman CYR"/>
          <w:sz w:val="28"/>
          <w:szCs w:val="28"/>
        </w:rPr>
        <w:t xml:space="preserve"> в Российской Федерации".</w:t>
      </w:r>
    </w:p>
    <w:p w:rsidR="003477C2" w:rsidRDefault="005160C6" w:rsidP="00923CC9">
      <w:pPr>
        <w:jc w:val="both"/>
        <w:rPr>
          <w:rFonts w:cs="Times New Roman CYR"/>
          <w:sz w:val="28"/>
          <w:szCs w:val="28"/>
        </w:rPr>
      </w:pPr>
      <w:r>
        <w:rPr>
          <w:rFonts w:cs="Times New Roman CYR"/>
          <w:sz w:val="28"/>
          <w:szCs w:val="28"/>
        </w:rPr>
        <w:t xml:space="preserve">      </w:t>
      </w:r>
      <w:r w:rsidR="003477C2">
        <w:rPr>
          <w:rFonts w:cs="Times New Roman CYR"/>
          <w:sz w:val="28"/>
          <w:szCs w:val="28"/>
        </w:rPr>
        <w:t>3. Стаж муниципальной службы для назначения пенсии за выслугу лет определяется в соответствии с пунктом 13</w:t>
      </w:r>
      <w:r w:rsidR="003477C2">
        <w:rPr>
          <w:rFonts w:cs="Times New Roman CYR"/>
          <w:color w:val="FF0000"/>
          <w:sz w:val="28"/>
          <w:szCs w:val="28"/>
        </w:rPr>
        <w:t xml:space="preserve"> </w:t>
      </w:r>
      <w:r w:rsidR="003477C2">
        <w:rPr>
          <w:rFonts w:cs="Times New Roman CYR"/>
          <w:sz w:val="28"/>
          <w:szCs w:val="28"/>
        </w:rPr>
        <w:t xml:space="preserve">Положения о муниципальной службе в </w:t>
      </w:r>
      <w:r w:rsidR="00910914">
        <w:rPr>
          <w:rFonts w:cs="Times New Roman CYR"/>
          <w:sz w:val="28"/>
          <w:szCs w:val="28"/>
        </w:rPr>
        <w:t>Лихачевском</w:t>
      </w:r>
      <w:r w:rsidR="003477C2">
        <w:rPr>
          <w:rFonts w:cs="Times New Roman CYR"/>
          <w:sz w:val="28"/>
          <w:szCs w:val="28"/>
        </w:rPr>
        <w:t xml:space="preserve"> сельском поселении.</w:t>
      </w:r>
    </w:p>
    <w:p w:rsidR="003477C2" w:rsidRDefault="005160C6" w:rsidP="00923CC9">
      <w:pPr>
        <w:jc w:val="both"/>
        <w:rPr>
          <w:rFonts w:cs="Times New Roman CYR"/>
          <w:sz w:val="28"/>
          <w:szCs w:val="28"/>
        </w:rPr>
      </w:pPr>
      <w:r>
        <w:rPr>
          <w:rFonts w:cs="Times New Roman CYR"/>
          <w:sz w:val="28"/>
          <w:szCs w:val="28"/>
        </w:rPr>
        <w:t xml:space="preserve">      </w:t>
      </w:r>
      <w:r w:rsidR="003477C2">
        <w:rPr>
          <w:rFonts w:cs="Times New Roman CYR"/>
          <w:sz w:val="28"/>
          <w:szCs w:val="28"/>
        </w:rPr>
        <w:t xml:space="preserve">Проверку правильности  исчисления стажа муниципальной службы, дающего право на назначение пенсии за выслугу лет, производит отдел по бухгалтерскому учету и отчетности </w:t>
      </w:r>
      <w:r>
        <w:rPr>
          <w:rFonts w:cs="Times New Roman CYR"/>
          <w:sz w:val="28"/>
          <w:szCs w:val="28"/>
        </w:rPr>
        <w:t>Администрации</w:t>
      </w:r>
      <w:r w:rsidR="003477C2">
        <w:rPr>
          <w:rFonts w:cs="Times New Roman CYR"/>
          <w:sz w:val="28"/>
          <w:szCs w:val="28"/>
        </w:rPr>
        <w:t xml:space="preserve"> Краснохолмского района (далее - уполномоченный орган).</w:t>
      </w:r>
    </w:p>
    <w:p w:rsidR="003477C2" w:rsidRDefault="003477C2" w:rsidP="003477C2">
      <w:pPr>
        <w:widowControl w:val="0"/>
        <w:jc w:val="both"/>
        <w:rPr>
          <w:rFonts w:cs="Times New Roman CYR"/>
          <w:sz w:val="28"/>
          <w:szCs w:val="28"/>
        </w:rPr>
      </w:pPr>
    </w:p>
    <w:p w:rsidR="003477C2" w:rsidRPr="005160C6" w:rsidRDefault="003477C2" w:rsidP="003477C2">
      <w:pPr>
        <w:widowControl w:val="0"/>
        <w:jc w:val="center"/>
        <w:rPr>
          <w:rFonts w:cs="Times New Roman CYR"/>
          <w:b/>
          <w:sz w:val="28"/>
          <w:szCs w:val="28"/>
        </w:rPr>
      </w:pPr>
      <w:r w:rsidRPr="005160C6">
        <w:rPr>
          <w:rFonts w:cs="Times New Roman CYR"/>
          <w:b/>
          <w:sz w:val="28"/>
          <w:szCs w:val="28"/>
        </w:rPr>
        <w:t>II. Размер пенсии за выслугу лет</w:t>
      </w:r>
    </w:p>
    <w:p w:rsidR="003477C2" w:rsidRDefault="003477C2" w:rsidP="003477C2">
      <w:pPr>
        <w:widowControl w:val="0"/>
        <w:jc w:val="both"/>
        <w:rPr>
          <w:rFonts w:cs="Times New Roman CYR"/>
          <w:sz w:val="28"/>
          <w:szCs w:val="28"/>
        </w:rPr>
      </w:pPr>
    </w:p>
    <w:p w:rsidR="003477C2" w:rsidRDefault="005160C6" w:rsidP="005160C6">
      <w:pPr>
        <w:jc w:val="both"/>
        <w:rPr>
          <w:rFonts w:cs="Times New Roman CYR"/>
          <w:sz w:val="28"/>
          <w:szCs w:val="28"/>
        </w:rPr>
      </w:pPr>
      <w:r>
        <w:rPr>
          <w:rFonts w:cs="Times New Roman CYR"/>
          <w:sz w:val="28"/>
          <w:szCs w:val="28"/>
        </w:rPr>
        <w:t xml:space="preserve">     </w:t>
      </w:r>
      <w:r w:rsidR="003477C2">
        <w:rPr>
          <w:rFonts w:cs="Times New Roman CYR"/>
          <w:sz w:val="28"/>
          <w:szCs w:val="28"/>
        </w:rPr>
        <w:t xml:space="preserve">4. </w:t>
      </w:r>
      <w:proofErr w:type="gramStart"/>
      <w:r w:rsidR="003477C2">
        <w:rPr>
          <w:rFonts w:cs="Times New Roman CYR"/>
          <w:sz w:val="28"/>
          <w:szCs w:val="28"/>
        </w:rPr>
        <w:t xml:space="preserve">Муниципальным служащим назначается пенсия за выслугу лет при наличии стажа муниципальной службы не менее стажа, продолжительность которого для назначения пенсии за выслугу лет в соответствующем году определяется согласно приложению к Федеральному закону "О государственном пенсионном обеспечении в Российской Федерации", в размере 45 процентов среднемесячного заработка муниципального служащего за вычетом страховой пенсии по старости (инвалидности), фиксированной </w:t>
      </w:r>
      <w:r w:rsidR="003477C2">
        <w:rPr>
          <w:rFonts w:cs="Times New Roman CYR"/>
          <w:sz w:val="28"/>
          <w:szCs w:val="28"/>
        </w:rPr>
        <w:lastRenderedPageBreak/>
        <w:t>выплаты к страховой пенсии и</w:t>
      </w:r>
      <w:proofErr w:type="gramEnd"/>
      <w:r w:rsidR="003477C2">
        <w:rPr>
          <w:rFonts w:cs="Times New Roman CYR"/>
          <w:sz w:val="28"/>
          <w:szCs w:val="28"/>
        </w:rPr>
        <w:t xml:space="preserve"> повышений фиксированной выплаты к страховой пенсии, установленных в соответствии с Федеральным </w:t>
      </w:r>
      <w:hyperlink r:id="rId54" w:history="1">
        <w:r w:rsidR="003477C2">
          <w:rPr>
            <w:rFonts w:cs="Times New Roman CYR"/>
            <w:sz w:val="28"/>
            <w:szCs w:val="28"/>
          </w:rPr>
          <w:t>законом</w:t>
        </w:r>
      </w:hyperlink>
      <w:r w:rsidR="003477C2">
        <w:rPr>
          <w:rFonts w:cs="Times New Roman CYR"/>
          <w:sz w:val="28"/>
          <w:szCs w:val="28"/>
        </w:rPr>
        <w:t xml:space="preserve"> "О страховых пенсиях". За </w:t>
      </w:r>
      <w:proofErr w:type="gramStart"/>
      <w:r w:rsidR="003477C2">
        <w:rPr>
          <w:rFonts w:cs="Times New Roman CYR"/>
          <w:sz w:val="28"/>
          <w:szCs w:val="28"/>
        </w:rPr>
        <w:t>каждый полный год</w:t>
      </w:r>
      <w:proofErr w:type="gramEnd"/>
      <w:r w:rsidR="003477C2">
        <w:rPr>
          <w:rFonts w:cs="Times New Roman CYR"/>
          <w:sz w:val="28"/>
          <w:szCs w:val="28"/>
        </w:rPr>
        <w:t xml:space="preserve"> стажа муниципальной службы сверх указанного стажа пенсия за выслугу лет увеличивается на 3 процента среднемесячного заработка. При этом общая сумма пенсии за выслугу лет и страховой пенсии по старости (инвалидности), фиксированной выплаты к страховой пенсии и повышении фиксированной выплаты к страховой пенсии не может превышать 75 процентов среднемесячного заработка муниципального служащего, определенного в соответствии с настоящим Положением.</w:t>
      </w:r>
    </w:p>
    <w:p w:rsidR="003477C2" w:rsidRDefault="005160C6" w:rsidP="005160C6">
      <w:pPr>
        <w:jc w:val="both"/>
        <w:rPr>
          <w:rFonts w:cs="Times New Roman CYR"/>
          <w:sz w:val="28"/>
          <w:szCs w:val="28"/>
        </w:rPr>
      </w:pPr>
      <w:r>
        <w:rPr>
          <w:rFonts w:cs="Times New Roman CYR"/>
          <w:sz w:val="28"/>
          <w:szCs w:val="28"/>
        </w:rPr>
        <w:t xml:space="preserve">      </w:t>
      </w:r>
      <w:proofErr w:type="gramStart"/>
      <w:r w:rsidR="003477C2">
        <w:rPr>
          <w:rFonts w:cs="Times New Roman CYR"/>
          <w:sz w:val="28"/>
          <w:szCs w:val="28"/>
        </w:rPr>
        <w:t xml:space="preserve">При определении размера пенсии за выслугу лет не учитываются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1 группы, суммы, полагающиеся в связи с валоризацией пенсионных прав в соответствии с Федеральным </w:t>
      </w:r>
      <w:hyperlink r:id="rId55" w:history="1">
        <w:r w:rsidR="003477C2">
          <w:rPr>
            <w:rFonts w:cs="Times New Roman CYR"/>
            <w:sz w:val="28"/>
            <w:szCs w:val="28"/>
          </w:rPr>
          <w:t>законом</w:t>
        </w:r>
      </w:hyperlink>
      <w:r w:rsidR="003477C2">
        <w:rPr>
          <w:rFonts w:cs="Times New Roman CYR"/>
          <w:sz w:val="28"/>
          <w:szCs w:val="28"/>
        </w:rPr>
        <w:t xml:space="preserve"> "О трудовых пенсиях в Российской Федерации", размер доли страховой пенсии, установленной и исчисленной в</w:t>
      </w:r>
      <w:proofErr w:type="gramEnd"/>
      <w:r w:rsidR="003477C2">
        <w:rPr>
          <w:rFonts w:cs="Times New Roman CYR"/>
          <w:sz w:val="28"/>
          <w:szCs w:val="28"/>
        </w:rPr>
        <w:t xml:space="preserve"> </w:t>
      </w:r>
      <w:proofErr w:type="gramStart"/>
      <w:r w:rsidR="003477C2">
        <w:rPr>
          <w:rFonts w:cs="Times New Roman CYR"/>
          <w:sz w:val="28"/>
          <w:szCs w:val="28"/>
        </w:rPr>
        <w:t xml:space="preserve">соответствии с Федеральным </w:t>
      </w:r>
      <w:hyperlink r:id="rId56" w:history="1">
        <w:r w:rsidR="003477C2">
          <w:rPr>
            <w:rFonts w:cs="Times New Roman CYR"/>
            <w:sz w:val="28"/>
            <w:szCs w:val="28"/>
          </w:rPr>
          <w:t>законом</w:t>
        </w:r>
      </w:hyperlink>
      <w:r w:rsidR="003477C2">
        <w:rPr>
          <w:rFonts w:cs="Times New Roman CYR"/>
          <w:sz w:val="28"/>
          <w:szCs w:val="28"/>
        </w:rPr>
        <w:t xml:space="preserve">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roofErr w:type="gramEnd"/>
    </w:p>
    <w:p w:rsidR="003477C2" w:rsidRDefault="005160C6" w:rsidP="005160C6">
      <w:pPr>
        <w:jc w:val="both"/>
        <w:rPr>
          <w:rFonts w:cs="Times New Roman CYR"/>
          <w:sz w:val="28"/>
          <w:szCs w:val="28"/>
        </w:rPr>
      </w:pPr>
      <w:r>
        <w:rPr>
          <w:rFonts w:cs="Times New Roman CYR"/>
          <w:sz w:val="28"/>
          <w:szCs w:val="28"/>
        </w:rPr>
        <w:t xml:space="preserve">      </w:t>
      </w:r>
      <w:r w:rsidR="003477C2">
        <w:rPr>
          <w:rFonts w:cs="Times New Roman CYR"/>
          <w:sz w:val="28"/>
          <w:szCs w:val="28"/>
        </w:rPr>
        <w:t xml:space="preserve">5. Размер пенсии за выслугу лет муниципального служащего исчисляется из его среднемесячного заработка, рассчитанного в соответствии с </w:t>
      </w:r>
      <w:hyperlink r:id="rId57" w:history="1">
        <w:r w:rsidR="003477C2">
          <w:rPr>
            <w:rFonts w:cs="Times New Roman CYR"/>
            <w:sz w:val="28"/>
            <w:szCs w:val="28"/>
          </w:rPr>
          <w:t>пунктами 6</w:t>
        </w:r>
      </w:hyperlink>
      <w:r w:rsidR="003477C2">
        <w:rPr>
          <w:rFonts w:cs="Times New Roman CYR"/>
          <w:sz w:val="28"/>
          <w:szCs w:val="28"/>
        </w:rPr>
        <w:t xml:space="preserve"> - </w:t>
      </w:r>
      <w:hyperlink r:id="rId58" w:history="1">
        <w:r w:rsidR="003477C2">
          <w:rPr>
            <w:rFonts w:cs="Times New Roman CYR"/>
            <w:sz w:val="28"/>
            <w:szCs w:val="28"/>
          </w:rPr>
          <w:t>8</w:t>
        </w:r>
      </w:hyperlink>
      <w:r w:rsidR="003477C2">
        <w:rPr>
          <w:rFonts w:cs="Times New Roman CYR"/>
          <w:sz w:val="28"/>
          <w:szCs w:val="28"/>
        </w:rPr>
        <w:t xml:space="preserve"> настоящего Положения.</w:t>
      </w:r>
    </w:p>
    <w:p w:rsidR="003477C2" w:rsidRDefault="005160C6" w:rsidP="005160C6">
      <w:pPr>
        <w:jc w:val="both"/>
        <w:rPr>
          <w:rFonts w:cs="Times New Roman CYR"/>
          <w:sz w:val="28"/>
          <w:szCs w:val="28"/>
        </w:rPr>
      </w:pPr>
      <w:r>
        <w:rPr>
          <w:rFonts w:cs="Times New Roman CYR"/>
          <w:sz w:val="28"/>
          <w:szCs w:val="28"/>
        </w:rPr>
        <w:t xml:space="preserve">      </w:t>
      </w:r>
      <w:r w:rsidR="003477C2">
        <w:rPr>
          <w:rFonts w:cs="Times New Roman CYR"/>
          <w:sz w:val="28"/>
          <w:szCs w:val="28"/>
        </w:rPr>
        <w:t>6. Для определения среднемесячного заработка учитывается денежное содержание муниципального служащего, состоящее из следующих выплат:</w:t>
      </w:r>
    </w:p>
    <w:p w:rsidR="003477C2" w:rsidRDefault="003477C2" w:rsidP="005160C6">
      <w:pPr>
        <w:jc w:val="both"/>
        <w:rPr>
          <w:rFonts w:cs="Times New Roman CYR"/>
          <w:sz w:val="28"/>
          <w:szCs w:val="28"/>
        </w:rPr>
      </w:pPr>
      <w:r>
        <w:rPr>
          <w:rFonts w:cs="Times New Roman CYR"/>
          <w:sz w:val="28"/>
          <w:szCs w:val="28"/>
        </w:rPr>
        <w:t>1) месячный оклад муниципального служащего в соответствии с замещаемой им должностью муниципальной службы (далее - должностной оклад);</w:t>
      </w:r>
    </w:p>
    <w:p w:rsidR="003477C2" w:rsidRDefault="003477C2" w:rsidP="005160C6">
      <w:pPr>
        <w:jc w:val="both"/>
        <w:rPr>
          <w:rFonts w:cs="Times New Roman CYR"/>
          <w:sz w:val="28"/>
          <w:szCs w:val="28"/>
        </w:rPr>
      </w:pPr>
      <w:r>
        <w:rPr>
          <w:rFonts w:cs="Times New Roman CYR"/>
          <w:sz w:val="28"/>
          <w:szCs w:val="28"/>
        </w:rPr>
        <w:t>2) ежемесячная надбавка к должностному окладу за классный чин;</w:t>
      </w:r>
    </w:p>
    <w:p w:rsidR="003477C2" w:rsidRDefault="003477C2" w:rsidP="005160C6">
      <w:pPr>
        <w:jc w:val="both"/>
        <w:rPr>
          <w:rFonts w:cs="Times New Roman CYR"/>
          <w:sz w:val="28"/>
          <w:szCs w:val="28"/>
        </w:rPr>
      </w:pPr>
      <w:r>
        <w:rPr>
          <w:rFonts w:cs="Times New Roman CYR"/>
          <w:sz w:val="28"/>
          <w:szCs w:val="28"/>
        </w:rPr>
        <w:t>3) ежемесячная надбавка к должностному окладу за выслугу лет на муниципальной службе;</w:t>
      </w:r>
    </w:p>
    <w:p w:rsidR="003477C2" w:rsidRDefault="003477C2" w:rsidP="005160C6">
      <w:pPr>
        <w:jc w:val="both"/>
        <w:rPr>
          <w:rFonts w:cs="Times New Roman CYR"/>
          <w:sz w:val="28"/>
          <w:szCs w:val="28"/>
        </w:rPr>
      </w:pPr>
      <w:r>
        <w:rPr>
          <w:rFonts w:cs="Times New Roman CYR"/>
          <w:sz w:val="28"/>
          <w:szCs w:val="28"/>
        </w:rPr>
        <w:t>4) ежемесячная надбавка к должностному окладу за особые условия муниципальной службы;</w:t>
      </w:r>
    </w:p>
    <w:p w:rsidR="003477C2" w:rsidRDefault="003477C2" w:rsidP="005160C6">
      <w:pPr>
        <w:jc w:val="both"/>
        <w:rPr>
          <w:rFonts w:cs="Times New Roman CYR"/>
          <w:sz w:val="28"/>
          <w:szCs w:val="28"/>
        </w:rPr>
      </w:pPr>
      <w:r>
        <w:rPr>
          <w:rFonts w:cs="Times New Roman CYR"/>
          <w:sz w:val="28"/>
          <w:szCs w:val="28"/>
        </w:rPr>
        <w:t>5) ежемесячная процентная надбавка к должностному окладу за работу со сведениями, составляющими государственную тайну;</w:t>
      </w:r>
    </w:p>
    <w:p w:rsidR="003477C2" w:rsidRDefault="003477C2" w:rsidP="005160C6">
      <w:pPr>
        <w:jc w:val="both"/>
        <w:rPr>
          <w:rFonts w:cs="Times New Roman CYR"/>
          <w:sz w:val="28"/>
          <w:szCs w:val="28"/>
        </w:rPr>
      </w:pPr>
      <w:r>
        <w:rPr>
          <w:rFonts w:cs="Times New Roman CYR"/>
          <w:sz w:val="28"/>
          <w:szCs w:val="28"/>
        </w:rPr>
        <w:t>6) ежемесячное денежное поощрение;</w:t>
      </w:r>
    </w:p>
    <w:p w:rsidR="003477C2" w:rsidRDefault="003477C2" w:rsidP="005160C6">
      <w:pPr>
        <w:jc w:val="both"/>
        <w:rPr>
          <w:rFonts w:cs="Times New Roman CYR"/>
          <w:sz w:val="28"/>
          <w:szCs w:val="28"/>
        </w:rPr>
      </w:pPr>
      <w:r>
        <w:rPr>
          <w:rFonts w:cs="Times New Roman CYR"/>
          <w:sz w:val="28"/>
          <w:szCs w:val="28"/>
        </w:rPr>
        <w:t>7) премии за выполнение особо важных и сложных заданий;</w:t>
      </w:r>
    </w:p>
    <w:p w:rsidR="003477C2" w:rsidRDefault="003477C2" w:rsidP="005160C6">
      <w:pPr>
        <w:jc w:val="both"/>
        <w:rPr>
          <w:rFonts w:cs="Times New Roman CYR"/>
          <w:sz w:val="28"/>
          <w:szCs w:val="28"/>
        </w:rPr>
      </w:pPr>
      <w:r>
        <w:rPr>
          <w:rFonts w:cs="Times New Roman CYR"/>
          <w:sz w:val="28"/>
          <w:szCs w:val="28"/>
        </w:rPr>
        <w:t>8) единовременная выплата при предоставлении ежегодного оплачиваемого отпуска и материальная помощь, выплачиваемые за счет средств фонда оплаты труда муниципальных служащих.</w:t>
      </w:r>
    </w:p>
    <w:p w:rsidR="003477C2" w:rsidRDefault="005160C6" w:rsidP="005160C6">
      <w:pPr>
        <w:jc w:val="both"/>
        <w:rPr>
          <w:rFonts w:cs="Times New Roman CYR"/>
          <w:sz w:val="28"/>
          <w:szCs w:val="28"/>
        </w:rPr>
      </w:pPr>
      <w:r>
        <w:rPr>
          <w:rFonts w:cs="Times New Roman CYR"/>
          <w:sz w:val="28"/>
          <w:szCs w:val="28"/>
        </w:rPr>
        <w:lastRenderedPageBreak/>
        <w:t xml:space="preserve">      </w:t>
      </w:r>
      <w:r w:rsidR="003477C2">
        <w:rPr>
          <w:rFonts w:cs="Times New Roman CYR"/>
          <w:sz w:val="28"/>
          <w:szCs w:val="28"/>
        </w:rPr>
        <w:t xml:space="preserve">7. Кроме выплат, указанных в </w:t>
      </w:r>
      <w:hyperlink r:id="rId59" w:history="1">
        <w:r w:rsidR="003477C2">
          <w:rPr>
            <w:rFonts w:cs="Times New Roman CYR"/>
            <w:sz w:val="28"/>
            <w:szCs w:val="28"/>
          </w:rPr>
          <w:t>пункте 6</w:t>
        </w:r>
      </w:hyperlink>
      <w:r w:rsidR="003477C2">
        <w:rPr>
          <w:rFonts w:cs="Times New Roman CYR"/>
          <w:sz w:val="28"/>
          <w:szCs w:val="28"/>
        </w:rPr>
        <w:t xml:space="preserve"> настоящего Положения, для определения среднемесячного заработка учитываются также другие выплаты, предусмотренные законодательством.</w:t>
      </w:r>
    </w:p>
    <w:p w:rsidR="003477C2" w:rsidRDefault="005160C6" w:rsidP="005160C6">
      <w:pPr>
        <w:jc w:val="both"/>
        <w:rPr>
          <w:rFonts w:cs="Times New Roman CYR"/>
          <w:sz w:val="28"/>
          <w:szCs w:val="28"/>
        </w:rPr>
      </w:pPr>
      <w:r>
        <w:rPr>
          <w:rFonts w:cs="Times New Roman CYR"/>
          <w:sz w:val="28"/>
          <w:szCs w:val="28"/>
        </w:rPr>
        <w:t xml:space="preserve">      </w:t>
      </w:r>
      <w:r w:rsidR="003477C2">
        <w:rPr>
          <w:rFonts w:cs="Times New Roman CYR"/>
          <w:sz w:val="28"/>
          <w:szCs w:val="28"/>
        </w:rPr>
        <w:t xml:space="preserve">8. </w:t>
      </w:r>
      <w:proofErr w:type="gramStart"/>
      <w:r w:rsidR="003477C2">
        <w:rPr>
          <w:rFonts w:cs="Times New Roman CYR"/>
          <w:sz w:val="28"/>
          <w:szCs w:val="28"/>
        </w:rPr>
        <w:t xml:space="preserve">Расчет среднемесячного заработка производится по выбору муниципального служащего исходя из денежного содержания и других выплат, указанных в </w:t>
      </w:r>
      <w:hyperlink r:id="rId60" w:history="1">
        <w:r w:rsidR="003477C2">
          <w:rPr>
            <w:rFonts w:cs="Times New Roman CYR"/>
            <w:sz w:val="28"/>
            <w:szCs w:val="28"/>
          </w:rPr>
          <w:t>пунктах 6</w:t>
        </w:r>
      </w:hyperlink>
      <w:r w:rsidR="003477C2">
        <w:rPr>
          <w:rFonts w:cs="Times New Roman CYR"/>
          <w:sz w:val="28"/>
          <w:szCs w:val="28"/>
        </w:rPr>
        <w:t xml:space="preserve">, </w:t>
      </w:r>
      <w:hyperlink r:id="rId61" w:history="1">
        <w:r w:rsidR="003477C2">
          <w:rPr>
            <w:rFonts w:cs="Times New Roman CYR"/>
            <w:sz w:val="28"/>
            <w:szCs w:val="28"/>
          </w:rPr>
          <w:t>7</w:t>
        </w:r>
      </w:hyperlink>
      <w:r w:rsidR="003477C2">
        <w:rPr>
          <w:rFonts w:cs="Times New Roman CYR"/>
          <w:sz w:val="28"/>
          <w:szCs w:val="28"/>
        </w:rPr>
        <w:t xml:space="preserve"> настоящего Положения, за последние 12 полных месяцев муниципальной службы, предшествующих дню ее прекращения либо дню достижения им возраста, дающего право на страховую пенсию по старости в соответствии с частью 1 статьи 8 и статьями 30 - 33 Федерального закона "О страховых</w:t>
      </w:r>
      <w:proofErr w:type="gramEnd"/>
      <w:r w:rsidR="003477C2">
        <w:rPr>
          <w:rFonts w:cs="Times New Roman CYR"/>
          <w:sz w:val="28"/>
          <w:szCs w:val="28"/>
        </w:rPr>
        <w:t xml:space="preserve"> пенсиях" (</w:t>
      </w:r>
      <w:proofErr w:type="gramStart"/>
      <w:r w:rsidR="003477C2">
        <w:rPr>
          <w:rFonts w:cs="Times New Roman CYR"/>
          <w:sz w:val="28"/>
          <w:szCs w:val="28"/>
        </w:rPr>
        <w:t>дававшего</w:t>
      </w:r>
      <w:proofErr w:type="gramEnd"/>
      <w:r w:rsidR="003477C2">
        <w:rPr>
          <w:rFonts w:cs="Times New Roman CYR"/>
          <w:sz w:val="28"/>
          <w:szCs w:val="28"/>
        </w:rPr>
        <w:t xml:space="preserve"> право на трудовую пенсию в соответствии с Федеральным </w:t>
      </w:r>
      <w:hyperlink r:id="rId62" w:history="1">
        <w:r w:rsidR="003477C2">
          <w:rPr>
            <w:rFonts w:cs="Times New Roman CYR"/>
            <w:sz w:val="28"/>
            <w:szCs w:val="28"/>
          </w:rPr>
          <w:t>законом</w:t>
        </w:r>
      </w:hyperlink>
      <w:r w:rsidR="003477C2">
        <w:rPr>
          <w:rFonts w:cs="Times New Roman CYR"/>
          <w:sz w:val="28"/>
          <w:szCs w:val="28"/>
        </w:rPr>
        <w:t xml:space="preserve"> "О трудовых пенсиях в Российской Федерации") (далее - расчетный период).</w:t>
      </w:r>
    </w:p>
    <w:p w:rsidR="003477C2" w:rsidRDefault="005160C6" w:rsidP="005160C6">
      <w:pPr>
        <w:jc w:val="both"/>
        <w:rPr>
          <w:rFonts w:cs="Times New Roman CYR"/>
          <w:sz w:val="28"/>
          <w:szCs w:val="28"/>
        </w:rPr>
      </w:pPr>
      <w:r>
        <w:rPr>
          <w:rFonts w:cs="Times New Roman CYR"/>
          <w:sz w:val="28"/>
          <w:szCs w:val="28"/>
        </w:rPr>
        <w:t xml:space="preserve">     </w:t>
      </w:r>
      <w:r w:rsidR="003477C2">
        <w:rPr>
          <w:rFonts w:cs="Times New Roman CYR"/>
          <w:sz w:val="28"/>
          <w:szCs w:val="28"/>
        </w:rPr>
        <w:t xml:space="preserve">9. При исчислении среднемесячного заработка из расчетного периода исключаются время нахождения муниципального служащего в отпусках без сохранения денежного содержания, по беременности и родам, по уходу за ребенком до </w:t>
      </w:r>
      <w:proofErr w:type="gramStart"/>
      <w:r w:rsidR="003477C2">
        <w:rPr>
          <w:rFonts w:cs="Times New Roman CYR"/>
          <w:sz w:val="28"/>
          <w:szCs w:val="28"/>
        </w:rPr>
        <w:t>достижения</w:t>
      </w:r>
      <w:proofErr w:type="gramEnd"/>
      <w:r w:rsidR="003477C2">
        <w:rPr>
          <w:rFonts w:cs="Times New Roman CYR"/>
          <w:sz w:val="28"/>
          <w:szCs w:val="28"/>
        </w:rPr>
        <w:t xml:space="preserve"> им установленного законом возраста, а также период временной нетрудоспособности. Начисленные за это время суммы соответствующих пособий не учитываются.</w:t>
      </w:r>
    </w:p>
    <w:p w:rsidR="003477C2" w:rsidRDefault="005160C6" w:rsidP="005160C6">
      <w:pPr>
        <w:jc w:val="both"/>
        <w:rPr>
          <w:rFonts w:cs="Times New Roman CYR"/>
          <w:sz w:val="28"/>
          <w:szCs w:val="28"/>
        </w:rPr>
      </w:pPr>
      <w:r>
        <w:rPr>
          <w:rFonts w:cs="Times New Roman CYR"/>
          <w:sz w:val="28"/>
          <w:szCs w:val="28"/>
        </w:rPr>
        <w:t xml:space="preserve">     </w:t>
      </w:r>
      <w:r w:rsidR="003477C2">
        <w:rPr>
          <w:rFonts w:cs="Times New Roman CYR"/>
          <w:sz w:val="28"/>
          <w:szCs w:val="28"/>
        </w:rPr>
        <w:t xml:space="preserve">10. </w:t>
      </w:r>
      <w:proofErr w:type="gramStart"/>
      <w:r w:rsidR="003477C2">
        <w:rPr>
          <w:rFonts w:cs="Times New Roman CYR"/>
          <w:sz w:val="28"/>
          <w:szCs w:val="28"/>
        </w:rPr>
        <w:t xml:space="preserve">Размер среднемесячного заработка при отсутствии в расчетном периоде исключаемых из него в соответствии с </w:t>
      </w:r>
      <w:hyperlink r:id="rId63" w:history="1">
        <w:r w:rsidR="003477C2">
          <w:rPr>
            <w:rFonts w:cs="Times New Roman CYR"/>
            <w:sz w:val="28"/>
            <w:szCs w:val="28"/>
          </w:rPr>
          <w:t>пунктом 9</w:t>
        </w:r>
      </w:hyperlink>
      <w:r w:rsidR="003477C2">
        <w:rPr>
          <w:rFonts w:cs="Times New Roman CYR"/>
          <w:sz w:val="28"/>
          <w:szCs w:val="28"/>
        </w:rPr>
        <w:t xml:space="preserve"> настоящего Положения времени нахождения муниципального служащего в соответствующих отпусках и периода временной нетрудоспособности определяется путем деления общей суммы денежного содержания и других выплат, указанных в </w:t>
      </w:r>
      <w:hyperlink r:id="rId64" w:history="1">
        <w:r w:rsidR="003477C2">
          <w:rPr>
            <w:rFonts w:cs="Times New Roman CYR"/>
            <w:sz w:val="28"/>
            <w:szCs w:val="28"/>
          </w:rPr>
          <w:t>пунктах 6</w:t>
        </w:r>
      </w:hyperlink>
      <w:r w:rsidR="003477C2">
        <w:rPr>
          <w:rFonts w:cs="Times New Roman CYR"/>
          <w:sz w:val="28"/>
          <w:szCs w:val="28"/>
        </w:rPr>
        <w:t xml:space="preserve">, </w:t>
      </w:r>
      <w:hyperlink r:id="rId65" w:history="1">
        <w:r w:rsidR="003477C2">
          <w:rPr>
            <w:rFonts w:cs="Times New Roman CYR"/>
            <w:sz w:val="28"/>
            <w:szCs w:val="28"/>
          </w:rPr>
          <w:t>7</w:t>
        </w:r>
      </w:hyperlink>
      <w:r w:rsidR="003477C2">
        <w:rPr>
          <w:rFonts w:cs="Times New Roman CYR"/>
          <w:sz w:val="28"/>
          <w:szCs w:val="28"/>
        </w:rPr>
        <w:t xml:space="preserve"> настоящего Положения, начисленной в расчетном периоде, на 12.</w:t>
      </w:r>
      <w:proofErr w:type="gramEnd"/>
    </w:p>
    <w:p w:rsidR="003477C2" w:rsidRDefault="003477C2" w:rsidP="005160C6">
      <w:pPr>
        <w:jc w:val="both"/>
        <w:rPr>
          <w:rFonts w:cs="Times New Roman CYR"/>
          <w:sz w:val="28"/>
          <w:szCs w:val="28"/>
        </w:rPr>
      </w:pPr>
      <w:r>
        <w:rPr>
          <w:rFonts w:cs="Times New Roman CYR"/>
          <w:sz w:val="28"/>
          <w:szCs w:val="28"/>
        </w:rPr>
        <w:t>В случае</w:t>
      </w:r>
      <w:proofErr w:type="gramStart"/>
      <w:r>
        <w:rPr>
          <w:rFonts w:cs="Times New Roman CYR"/>
          <w:sz w:val="28"/>
          <w:szCs w:val="28"/>
        </w:rPr>
        <w:t>,</w:t>
      </w:r>
      <w:proofErr w:type="gramEnd"/>
      <w:r>
        <w:rPr>
          <w:rFonts w:cs="Times New Roman CYR"/>
          <w:sz w:val="28"/>
          <w:szCs w:val="28"/>
        </w:rPr>
        <w:t xml:space="preserve"> если из расчетного периода исключаются в соответствии с </w:t>
      </w:r>
      <w:hyperlink r:id="rId66" w:history="1">
        <w:r>
          <w:rPr>
            <w:rFonts w:cs="Times New Roman CYR"/>
            <w:sz w:val="28"/>
            <w:szCs w:val="28"/>
          </w:rPr>
          <w:t>пунктом 9</w:t>
        </w:r>
      </w:hyperlink>
      <w:r>
        <w:rPr>
          <w:rFonts w:cs="Times New Roman CYR"/>
          <w:sz w:val="28"/>
          <w:szCs w:val="28"/>
        </w:rPr>
        <w:t xml:space="preserve"> настоящего Положения время нахождения муниципального служащего в соответствующих отпусках и период временной нетрудоспособности, размер среднемесячного заработка определяется путем деления общей суммы, указанной в </w:t>
      </w:r>
      <w:hyperlink r:id="rId67" w:history="1">
        <w:r>
          <w:rPr>
            <w:rFonts w:cs="Times New Roman CYR"/>
            <w:sz w:val="28"/>
            <w:szCs w:val="28"/>
          </w:rPr>
          <w:t>абзаце первом</w:t>
        </w:r>
      </w:hyperlink>
      <w:r>
        <w:rPr>
          <w:rFonts w:cs="Times New Roman CYR"/>
          <w:sz w:val="28"/>
          <w:szCs w:val="28"/>
        </w:rPr>
        <w:t xml:space="preserve"> настоящего пункта, на количество фактически отработанных дней в расчетном периоде и умножения на 21 (среднемесячное число рабочих дней в году). При этом выплаты, указанные в </w:t>
      </w:r>
      <w:hyperlink r:id="rId68" w:history="1">
        <w:r>
          <w:rPr>
            <w:rFonts w:cs="Times New Roman CYR"/>
            <w:sz w:val="28"/>
            <w:szCs w:val="28"/>
          </w:rPr>
          <w:t>подпунктах 7</w:t>
        </w:r>
      </w:hyperlink>
      <w:r>
        <w:rPr>
          <w:rFonts w:cs="Times New Roman CYR"/>
          <w:sz w:val="28"/>
          <w:szCs w:val="28"/>
        </w:rPr>
        <w:t xml:space="preserve"> и </w:t>
      </w:r>
      <w:hyperlink r:id="rId69" w:history="1">
        <w:r>
          <w:rPr>
            <w:rFonts w:cs="Times New Roman CYR"/>
            <w:sz w:val="28"/>
            <w:szCs w:val="28"/>
          </w:rPr>
          <w:t>8 пункта 6</w:t>
        </w:r>
      </w:hyperlink>
      <w:r>
        <w:rPr>
          <w:rFonts w:cs="Times New Roman CYR"/>
          <w:sz w:val="28"/>
          <w:szCs w:val="28"/>
        </w:rPr>
        <w:t xml:space="preserve">, </w:t>
      </w:r>
      <w:hyperlink r:id="rId70" w:history="1">
        <w:r>
          <w:rPr>
            <w:rFonts w:cs="Times New Roman CYR"/>
            <w:sz w:val="28"/>
            <w:szCs w:val="28"/>
          </w:rPr>
          <w:t>пункте 7</w:t>
        </w:r>
      </w:hyperlink>
      <w:r>
        <w:rPr>
          <w:rFonts w:cs="Times New Roman CYR"/>
          <w:sz w:val="28"/>
          <w:szCs w:val="28"/>
        </w:rPr>
        <w:t xml:space="preserve"> настоящего Положения, учитываются при определении среднемесячного заработка в размере одной двенадцатой фактически начисленных в этом периоде выплат.</w:t>
      </w:r>
    </w:p>
    <w:p w:rsidR="003477C2" w:rsidRDefault="005160C6" w:rsidP="005160C6">
      <w:pPr>
        <w:jc w:val="both"/>
        <w:rPr>
          <w:rFonts w:cs="Times New Roman CYR"/>
          <w:sz w:val="28"/>
          <w:szCs w:val="28"/>
        </w:rPr>
      </w:pPr>
      <w:r>
        <w:rPr>
          <w:rFonts w:cs="Times New Roman CYR"/>
          <w:sz w:val="28"/>
          <w:szCs w:val="28"/>
        </w:rPr>
        <w:t xml:space="preserve">      </w:t>
      </w:r>
      <w:r w:rsidR="003477C2">
        <w:rPr>
          <w:rFonts w:cs="Times New Roman CYR"/>
          <w:sz w:val="28"/>
          <w:szCs w:val="28"/>
        </w:rPr>
        <w:t>11. В случае</w:t>
      </w:r>
      <w:proofErr w:type="gramStart"/>
      <w:r w:rsidR="003477C2">
        <w:rPr>
          <w:rFonts w:cs="Times New Roman CYR"/>
          <w:sz w:val="28"/>
          <w:szCs w:val="28"/>
        </w:rPr>
        <w:t>,</w:t>
      </w:r>
      <w:proofErr w:type="gramEnd"/>
      <w:r w:rsidR="003477C2">
        <w:rPr>
          <w:rFonts w:cs="Times New Roman CYR"/>
          <w:sz w:val="28"/>
          <w:szCs w:val="28"/>
        </w:rPr>
        <w:t xml:space="preserve"> если расчетный период состоит из времени нахождения муниципального служащего в соответствующих отпусках и периода временной нетрудоспособности, указанных в </w:t>
      </w:r>
      <w:hyperlink r:id="rId71" w:history="1">
        <w:r w:rsidR="003477C2">
          <w:rPr>
            <w:rFonts w:cs="Times New Roman CYR"/>
            <w:sz w:val="28"/>
            <w:szCs w:val="28"/>
          </w:rPr>
          <w:t>пункте 9</w:t>
        </w:r>
      </w:hyperlink>
      <w:r w:rsidR="003477C2">
        <w:rPr>
          <w:rFonts w:cs="Times New Roman CYR"/>
          <w:sz w:val="28"/>
          <w:szCs w:val="28"/>
        </w:rPr>
        <w:t xml:space="preserve"> настоящего Положения, а также если в расчетном периоде отсутствуют фактически отработанные дни, по выбору муниципального служащего исчисление среднемесячного заработка производится:</w:t>
      </w:r>
    </w:p>
    <w:p w:rsidR="003477C2" w:rsidRDefault="003477C2" w:rsidP="005160C6">
      <w:pPr>
        <w:jc w:val="both"/>
        <w:rPr>
          <w:rFonts w:cs="Times New Roman CYR"/>
          <w:sz w:val="28"/>
          <w:szCs w:val="28"/>
        </w:rPr>
      </w:pPr>
      <w:r>
        <w:rPr>
          <w:rFonts w:cs="Times New Roman CYR"/>
          <w:sz w:val="28"/>
          <w:szCs w:val="28"/>
        </w:rPr>
        <w:lastRenderedPageBreak/>
        <w:t xml:space="preserve">1) с учетом положений </w:t>
      </w:r>
      <w:hyperlink r:id="rId72" w:history="1">
        <w:r>
          <w:rPr>
            <w:rFonts w:cs="Times New Roman CYR"/>
            <w:sz w:val="28"/>
            <w:szCs w:val="28"/>
          </w:rPr>
          <w:t>пункта 10</w:t>
        </w:r>
      </w:hyperlink>
      <w:r>
        <w:rPr>
          <w:rFonts w:cs="Times New Roman CYR"/>
          <w:sz w:val="28"/>
          <w:szCs w:val="28"/>
        </w:rPr>
        <w:t xml:space="preserve"> настоящего Положения исходя из суммы денежного содержания и других выплат, указанных в </w:t>
      </w:r>
      <w:hyperlink r:id="rId73" w:history="1">
        <w:r>
          <w:rPr>
            <w:rFonts w:cs="Times New Roman CYR"/>
            <w:sz w:val="28"/>
            <w:szCs w:val="28"/>
          </w:rPr>
          <w:t>пунктах 6</w:t>
        </w:r>
      </w:hyperlink>
      <w:r>
        <w:rPr>
          <w:rFonts w:cs="Times New Roman CYR"/>
          <w:sz w:val="28"/>
          <w:szCs w:val="28"/>
        </w:rPr>
        <w:t xml:space="preserve">, </w:t>
      </w:r>
      <w:hyperlink r:id="rId74" w:history="1">
        <w:r>
          <w:rPr>
            <w:rFonts w:cs="Times New Roman CYR"/>
            <w:sz w:val="28"/>
            <w:szCs w:val="28"/>
          </w:rPr>
          <w:t>7</w:t>
        </w:r>
      </w:hyperlink>
      <w:r>
        <w:rPr>
          <w:rFonts w:cs="Times New Roman CYR"/>
          <w:sz w:val="28"/>
          <w:szCs w:val="28"/>
        </w:rPr>
        <w:t xml:space="preserve"> настоящего Положения, начисленной за предшествующий период, равный </w:t>
      </w:r>
      <w:proofErr w:type="gramStart"/>
      <w:r>
        <w:rPr>
          <w:rFonts w:cs="Times New Roman CYR"/>
          <w:sz w:val="28"/>
          <w:szCs w:val="28"/>
        </w:rPr>
        <w:t>расчетному</w:t>
      </w:r>
      <w:proofErr w:type="gramEnd"/>
      <w:r>
        <w:rPr>
          <w:rFonts w:cs="Times New Roman CYR"/>
          <w:sz w:val="28"/>
          <w:szCs w:val="28"/>
        </w:rPr>
        <w:t>;</w:t>
      </w:r>
    </w:p>
    <w:p w:rsidR="003477C2" w:rsidRDefault="003477C2" w:rsidP="005160C6">
      <w:pPr>
        <w:jc w:val="both"/>
        <w:rPr>
          <w:rFonts w:cs="Times New Roman CYR"/>
          <w:sz w:val="28"/>
          <w:szCs w:val="28"/>
        </w:rPr>
      </w:pPr>
      <w:r>
        <w:rPr>
          <w:rFonts w:cs="Times New Roman CYR"/>
          <w:sz w:val="28"/>
          <w:szCs w:val="28"/>
        </w:rPr>
        <w:t xml:space="preserve">2) с применением положения </w:t>
      </w:r>
      <w:hyperlink r:id="rId75" w:history="1">
        <w:r>
          <w:rPr>
            <w:rFonts w:cs="Times New Roman CYR"/>
            <w:sz w:val="28"/>
            <w:szCs w:val="28"/>
          </w:rPr>
          <w:t>абзаца первого пункта 10</w:t>
        </w:r>
      </w:hyperlink>
      <w:r>
        <w:rPr>
          <w:rFonts w:cs="Times New Roman CYR"/>
          <w:sz w:val="28"/>
          <w:szCs w:val="28"/>
        </w:rPr>
        <w:t xml:space="preserve"> настоящего Положения исходя из фактически установленного ему денежного содержания в расчетном периоде.</w:t>
      </w:r>
    </w:p>
    <w:p w:rsidR="003477C2" w:rsidRDefault="005160C6" w:rsidP="005160C6">
      <w:pPr>
        <w:jc w:val="both"/>
        <w:rPr>
          <w:rFonts w:cs="Times New Roman CYR"/>
          <w:sz w:val="28"/>
          <w:szCs w:val="28"/>
        </w:rPr>
      </w:pPr>
      <w:r>
        <w:rPr>
          <w:rFonts w:cs="Times New Roman CYR"/>
          <w:sz w:val="28"/>
          <w:szCs w:val="28"/>
        </w:rPr>
        <w:t xml:space="preserve">     </w:t>
      </w:r>
      <w:r w:rsidR="003477C2">
        <w:rPr>
          <w:rFonts w:cs="Times New Roman CYR"/>
          <w:sz w:val="28"/>
          <w:szCs w:val="28"/>
        </w:rPr>
        <w:t xml:space="preserve">12. </w:t>
      </w:r>
      <w:proofErr w:type="gramStart"/>
      <w:r w:rsidR="003477C2">
        <w:rPr>
          <w:rFonts w:cs="Times New Roman CYR"/>
          <w:sz w:val="28"/>
          <w:szCs w:val="28"/>
        </w:rPr>
        <w:t xml:space="preserve">При замещении муниципальным служащим в расчетном периоде должностей муниципальной службы в различных органах местного самоуправления Краснохолмского района исчисление среднемесячного заработка производится с учетом положений </w:t>
      </w:r>
      <w:hyperlink r:id="rId76" w:history="1">
        <w:r w:rsidR="003477C2">
          <w:rPr>
            <w:rFonts w:cs="Times New Roman CYR"/>
            <w:sz w:val="28"/>
            <w:szCs w:val="28"/>
          </w:rPr>
          <w:t>пунктов 8</w:t>
        </w:r>
      </w:hyperlink>
      <w:r w:rsidR="003477C2">
        <w:rPr>
          <w:rFonts w:cs="Times New Roman CYR"/>
          <w:sz w:val="28"/>
          <w:szCs w:val="28"/>
        </w:rPr>
        <w:t xml:space="preserve"> - </w:t>
      </w:r>
      <w:hyperlink r:id="rId77" w:history="1">
        <w:r w:rsidR="003477C2">
          <w:rPr>
            <w:rFonts w:cs="Times New Roman CYR"/>
            <w:sz w:val="28"/>
            <w:szCs w:val="28"/>
          </w:rPr>
          <w:t>10</w:t>
        </w:r>
      </w:hyperlink>
      <w:r w:rsidR="003477C2">
        <w:rPr>
          <w:rFonts w:cs="Times New Roman CYR"/>
          <w:sz w:val="28"/>
          <w:szCs w:val="28"/>
        </w:rPr>
        <w:t xml:space="preserve"> настоящего Положения исходя из начисленного в расчетном периоде суммированного денежного содержания и других выплат, указанных в </w:t>
      </w:r>
      <w:hyperlink r:id="rId78" w:history="1">
        <w:r w:rsidR="003477C2">
          <w:rPr>
            <w:rFonts w:cs="Times New Roman CYR"/>
            <w:sz w:val="28"/>
            <w:szCs w:val="28"/>
          </w:rPr>
          <w:t>пунктах 6</w:t>
        </w:r>
      </w:hyperlink>
      <w:r w:rsidR="003477C2">
        <w:rPr>
          <w:rFonts w:cs="Times New Roman CYR"/>
          <w:sz w:val="28"/>
          <w:szCs w:val="28"/>
        </w:rPr>
        <w:t xml:space="preserve">, </w:t>
      </w:r>
      <w:hyperlink r:id="rId79" w:history="1">
        <w:r w:rsidR="003477C2">
          <w:rPr>
            <w:rFonts w:cs="Times New Roman CYR"/>
            <w:sz w:val="28"/>
            <w:szCs w:val="28"/>
          </w:rPr>
          <w:t>7</w:t>
        </w:r>
      </w:hyperlink>
      <w:r w:rsidR="003477C2">
        <w:rPr>
          <w:rFonts w:cs="Times New Roman CYR"/>
          <w:sz w:val="28"/>
          <w:szCs w:val="28"/>
        </w:rPr>
        <w:t xml:space="preserve"> настоящего Положения, в соответствии с замещаемыми должностями муниципальной службы.</w:t>
      </w:r>
      <w:proofErr w:type="gramEnd"/>
    </w:p>
    <w:p w:rsidR="003477C2" w:rsidRDefault="005160C6" w:rsidP="005160C6">
      <w:pPr>
        <w:jc w:val="both"/>
        <w:rPr>
          <w:rFonts w:cs="Times New Roman CYR"/>
          <w:sz w:val="28"/>
          <w:szCs w:val="28"/>
        </w:rPr>
      </w:pPr>
      <w:r>
        <w:rPr>
          <w:rFonts w:cs="Times New Roman CYR"/>
          <w:sz w:val="28"/>
          <w:szCs w:val="28"/>
        </w:rPr>
        <w:t xml:space="preserve">     </w:t>
      </w:r>
      <w:r w:rsidR="003477C2">
        <w:rPr>
          <w:rFonts w:cs="Times New Roman CYR"/>
          <w:sz w:val="28"/>
          <w:szCs w:val="28"/>
        </w:rPr>
        <w:t xml:space="preserve">13. При централизованном повышении (индексации) в расчетном периоде оклада денежного содержания учитываемые при исчислении среднемесячного заработка выплаты, за </w:t>
      </w:r>
      <w:proofErr w:type="gramStart"/>
      <w:r w:rsidR="003477C2">
        <w:rPr>
          <w:rFonts w:cs="Times New Roman CYR"/>
          <w:sz w:val="28"/>
          <w:szCs w:val="28"/>
        </w:rPr>
        <w:t>исключением</w:t>
      </w:r>
      <w:proofErr w:type="gramEnd"/>
      <w:r w:rsidR="003477C2">
        <w:rPr>
          <w:rFonts w:cs="Times New Roman CYR"/>
          <w:sz w:val="28"/>
          <w:szCs w:val="28"/>
        </w:rPr>
        <w:t xml:space="preserve"> установленных в фиксированном размере, рассчитываются с учетом соответствующего повышения (индексации), в том числе за часть расчетного периода, предшествующую дате повышения (индексации).</w:t>
      </w:r>
    </w:p>
    <w:p w:rsidR="003477C2" w:rsidRDefault="005160C6" w:rsidP="005160C6">
      <w:pPr>
        <w:jc w:val="both"/>
        <w:rPr>
          <w:rFonts w:cs="Times New Roman CYR"/>
          <w:sz w:val="28"/>
          <w:szCs w:val="28"/>
        </w:rPr>
      </w:pPr>
      <w:r>
        <w:rPr>
          <w:rFonts w:cs="Times New Roman CYR"/>
          <w:sz w:val="28"/>
          <w:szCs w:val="28"/>
        </w:rPr>
        <w:t xml:space="preserve">     </w:t>
      </w:r>
      <w:r w:rsidR="003477C2">
        <w:rPr>
          <w:rFonts w:cs="Times New Roman CYR"/>
          <w:sz w:val="28"/>
          <w:szCs w:val="28"/>
        </w:rPr>
        <w:t>14. Размер среднемесячного заработка не может превышать 2,8 должностного оклада, установленного муниципальному служащему в расчетном периоде либо сохраненного в этом периоде в соответствии с законодательством.</w:t>
      </w:r>
    </w:p>
    <w:p w:rsidR="003477C2" w:rsidRDefault="005160C6" w:rsidP="005160C6">
      <w:pPr>
        <w:jc w:val="both"/>
        <w:rPr>
          <w:rFonts w:cs="Times New Roman CYR"/>
          <w:sz w:val="28"/>
          <w:szCs w:val="28"/>
        </w:rPr>
      </w:pPr>
      <w:r>
        <w:rPr>
          <w:rFonts w:cs="Times New Roman CYR"/>
          <w:sz w:val="28"/>
          <w:szCs w:val="28"/>
        </w:rPr>
        <w:t xml:space="preserve">      </w:t>
      </w:r>
      <w:r w:rsidR="003477C2">
        <w:rPr>
          <w:rFonts w:cs="Times New Roman CYR"/>
          <w:sz w:val="28"/>
          <w:szCs w:val="28"/>
        </w:rPr>
        <w:t>15. При замещении в расчетном периоде муниципальным служащим должностей, по которым установлены различные должностные оклады, размер среднемесячного заработка не может превышать 2,8 должностного оклада, определяемого путем суммирования размеров установленных гражданскому муниципальному служащему в каждом месяце расчетного периода должностных окладов и деления полученной суммы на 12.</w:t>
      </w:r>
    </w:p>
    <w:p w:rsidR="003477C2" w:rsidRDefault="005160C6" w:rsidP="005160C6">
      <w:pPr>
        <w:jc w:val="both"/>
        <w:rPr>
          <w:rFonts w:cs="Times New Roman CYR"/>
          <w:sz w:val="28"/>
          <w:szCs w:val="28"/>
        </w:rPr>
      </w:pPr>
      <w:r>
        <w:rPr>
          <w:rFonts w:cs="Times New Roman CYR"/>
          <w:sz w:val="28"/>
          <w:szCs w:val="28"/>
        </w:rPr>
        <w:t xml:space="preserve">      </w:t>
      </w:r>
      <w:r w:rsidR="003477C2">
        <w:rPr>
          <w:rFonts w:cs="Times New Roman CYR"/>
          <w:sz w:val="28"/>
          <w:szCs w:val="28"/>
        </w:rPr>
        <w:t xml:space="preserve">16. Назначение пенсии за выслугу лет и определение ее размера муниципальным служащим, должности которых упразднены или переименованы, производится по должности, определенной исходя из </w:t>
      </w:r>
      <w:hyperlink r:id="rId80" w:history="1">
        <w:r w:rsidR="003477C2">
          <w:rPr>
            <w:rFonts w:cs="Times New Roman CYR"/>
            <w:sz w:val="28"/>
            <w:szCs w:val="28"/>
          </w:rPr>
          <w:t>соотношения</w:t>
        </w:r>
      </w:hyperlink>
      <w:r w:rsidR="003477C2">
        <w:rPr>
          <w:rFonts w:cs="Times New Roman CYR"/>
          <w:sz w:val="28"/>
          <w:szCs w:val="28"/>
        </w:rPr>
        <w:t xml:space="preserve"> должностей, утвержденного Законом Тверской области от 09.11.2007 N 121-ЗО "О регулировании отдельных вопросов муниципальной службы в Тверской области".</w:t>
      </w:r>
    </w:p>
    <w:p w:rsidR="003477C2" w:rsidRDefault="005160C6" w:rsidP="005160C6">
      <w:pPr>
        <w:jc w:val="both"/>
        <w:rPr>
          <w:rFonts w:cs="Times New Roman CYR"/>
          <w:sz w:val="28"/>
          <w:szCs w:val="28"/>
        </w:rPr>
      </w:pPr>
      <w:r>
        <w:rPr>
          <w:rFonts w:cs="Times New Roman CYR"/>
          <w:sz w:val="28"/>
          <w:szCs w:val="28"/>
        </w:rPr>
        <w:t xml:space="preserve">       </w:t>
      </w:r>
      <w:r w:rsidR="003477C2">
        <w:rPr>
          <w:rFonts w:cs="Times New Roman CYR"/>
          <w:sz w:val="28"/>
          <w:szCs w:val="28"/>
        </w:rPr>
        <w:t xml:space="preserve">17. При работе муниципального служащего в расчетном периоде на условиях неполного служебного времени среднемесячный заработок не может превышать 2,8 фактически получаемого в расчетном периоде должностного оклада, в том числе исчисленного в порядке, предусмотренном </w:t>
      </w:r>
      <w:hyperlink r:id="rId81" w:history="1">
        <w:r w:rsidR="003477C2">
          <w:rPr>
            <w:rFonts w:cs="Times New Roman CYR"/>
            <w:sz w:val="28"/>
            <w:szCs w:val="28"/>
          </w:rPr>
          <w:t>пунктом 15</w:t>
        </w:r>
      </w:hyperlink>
      <w:r w:rsidR="003477C2">
        <w:rPr>
          <w:rFonts w:cs="Times New Roman CYR"/>
          <w:sz w:val="28"/>
          <w:szCs w:val="28"/>
        </w:rPr>
        <w:t xml:space="preserve"> настоящего Положения.</w:t>
      </w:r>
    </w:p>
    <w:p w:rsidR="003477C2" w:rsidRDefault="005160C6" w:rsidP="005160C6">
      <w:pPr>
        <w:jc w:val="both"/>
        <w:rPr>
          <w:rFonts w:cs="Times New Roman CYR"/>
          <w:sz w:val="28"/>
          <w:szCs w:val="28"/>
        </w:rPr>
      </w:pPr>
      <w:r>
        <w:rPr>
          <w:rFonts w:cs="Times New Roman CYR"/>
          <w:sz w:val="28"/>
          <w:szCs w:val="28"/>
        </w:rPr>
        <w:lastRenderedPageBreak/>
        <w:t xml:space="preserve">       </w:t>
      </w:r>
      <w:r w:rsidR="003477C2">
        <w:rPr>
          <w:rFonts w:cs="Times New Roman CYR"/>
          <w:sz w:val="28"/>
          <w:szCs w:val="28"/>
        </w:rPr>
        <w:t>18. Для назначения пенсии за выслугу лет органом местного самоуправления муниципального образования «</w:t>
      </w:r>
      <w:proofErr w:type="spellStart"/>
      <w:r w:rsidR="00910914">
        <w:rPr>
          <w:rFonts w:cs="Times New Roman CYR"/>
          <w:sz w:val="28"/>
          <w:szCs w:val="28"/>
        </w:rPr>
        <w:t>Лихачевское</w:t>
      </w:r>
      <w:proofErr w:type="spellEnd"/>
      <w:r w:rsidR="003477C2">
        <w:rPr>
          <w:rFonts w:cs="Times New Roman CYR"/>
          <w:sz w:val="28"/>
          <w:szCs w:val="28"/>
        </w:rPr>
        <w:t xml:space="preserve"> сельское поселение» выдается </w:t>
      </w:r>
      <w:hyperlink r:id="rId82" w:history="1">
        <w:r w:rsidR="003477C2">
          <w:rPr>
            <w:rFonts w:cs="Times New Roman CYR"/>
            <w:sz w:val="28"/>
            <w:szCs w:val="28"/>
          </w:rPr>
          <w:t>справка</w:t>
        </w:r>
      </w:hyperlink>
      <w:r w:rsidR="003477C2">
        <w:rPr>
          <w:rFonts w:cs="Times New Roman CYR"/>
          <w:sz w:val="28"/>
          <w:szCs w:val="28"/>
        </w:rPr>
        <w:t xml:space="preserve"> о размере среднемесячного заработка муниципального служащего по форме согласно приложению 1 к настоящему Положению.</w:t>
      </w:r>
    </w:p>
    <w:p w:rsidR="003477C2" w:rsidRDefault="003477C2" w:rsidP="005160C6">
      <w:pPr>
        <w:widowControl w:val="0"/>
        <w:jc w:val="both"/>
        <w:rPr>
          <w:rFonts w:cs="Times New Roman CYR"/>
          <w:sz w:val="28"/>
          <w:szCs w:val="28"/>
        </w:rPr>
      </w:pPr>
    </w:p>
    <w:p w:rsidR="003477C2" w:rsidRPr="005160C6" w:rsidRDefault="003477C2" w:rsidP="005160C6">
      <w:pPr>
        <w:widowControl w:val="0"/>
        <w:jc w:val="center"/>
        <w:rPr>
          <w:rFonts w:cs="Times New Roman CYR"/>
          <w:b/>
          <w:sz w:val="28"/>
          <w:szCs w:val="28"/>
        </w:rPr>
      </w:pPr>
      <w:r w:rsidRPr="005160C6">
        <w:rPr>
          <w:rFonts w:cs="Times New Roman CYR"/>
          <w:b/>
          <w:sz w:val="28"/>
          <w:szCs w:val="28"/>
        </w:rPr>
        <w:t>III. Порядок назначения и выплаты пенсии за выслугу лет,</w:t>
      </w:r>
    </w:p>
    <w:p w:rsidR="003477C2" w:rsidRPr="005160C6" w:rsidRDefault="003477C2" w:rsidP="005160C6">
      <w:pPr>
        <w:widowControl w:val="0"/>
        <w:jc w:val="center"/>
        <w:rPr>
          <w:rFonts w:cs="Times New Roman CYR"/>
          <w:b/>
          <w:sz w:val="28"/>
          <w:szCs w:val="28"/>
        </w:rPr>
      </w:pPr>
      <w:r w:rsidRPr="005160C6">
        <w:rPr>
          <w:rFonts w:cs="Times New Roman CYR"/>
          <w:b/>
          <w:sz w:val="28"/>
          <w:szCs w:val="28"/>
        </w:rPr>
        <w:t>приостановления, возобновления и прекращения ее выплаты</w:t>
      </w:r>
    </w:p>
    <w:p w:rsidR="005160C6" w:rsidRDefault="005160C6" w:rsidP="005160C6">
      <w:pPr>
        <w:widowControl w:val="0"/>
        <w:jc w:val="both"/>
        <w:rPr>
          <w:rFonts w:cs="Times New Roman CYR"/>
          <w:sz w:val="28"/>
          <w:szCs w:val="28"/>
        </w:rPr>
      </w:pPr>
    </w:p>
    <w:p w:rsidR="003477C2" w:rsidRDefault="005160C6" w:rsidP="005160C6">
      <w:pPr>
        <w:jc w:val="both"/>
        <w:rPr>
          <w:rFonts w:cs="Times New Roman CYR"/>
          <w:sz w:val="28"/>
          <w:szCs w:val="28"/>
        </w:rPr>
      </w:pPr>
      <w:r>
        <w:rPr>
          <w:rFonts w:cs="Times New Roman CYR"/>
          <w:sz w:val="28"/>
          <w:szCs w:val="28"/>
        </w:rPr>
        <w:t xml:space="preserve">      </w:t>
      </w:r>
      <w:r w:rsidR="003477C2">
        <w:rPr>
          <w:rFonts w:cs="Times New Roman CYR"/>
          <w:sz w:val="28"/>
          <w:szCs w:val="28"/>
        </w:rPr>
        <w:t xml:space="preserve">19. Пенсия за выслугу лет назначается по </w:t>
      </w:r>
      <w:hyperlink r:id="rId83" w:history="1">
        <w:r w:rsidR="003477C2">
          <w:rPr>
            <w:rFonts w:cs="Times New Roman CYR"/>
            <w:sz w:val="28"/>
            <w:szCs w:val="28"/>
          </w:rPr>
          <w:t>заявлению</w:t>
        </w:r>
      </w:hyperlink>
      <w:r w:rsidR="003477C2">
        <w:rPr>
          <w:rFonts w:cs="Times New Roman CYR"/>
          <w:sz w:val="28"/>
          <w:szCs w:val="28"/>
        </w:rPr>
        <w:t xml:space="preserve"> гражданина, оформленному по форме согласно приложению 2 к настоящему Положению, в том числе в форме электронного документа, порядок оформления которого аналогичен </w:t>
      </w:r>
      <w:hyperlink r:id="rId84" w:history="1">
        <w:r w:rsidR="003477C2">
          <w:rPr>
            <w:rFonts w:cs="Times New Roman CYR"/>
            <w:sz w:val="28"/>
            <w:szCs w:val="28"/>
          </w:rPr>
          <w:t>порядку</w:t>
        </w:r>
      </w:hyperlink>
      <w:r w:rsidR="003477C2">
        <w:rPr>
          <w:rFonts w:cs="Times New Roman CYR"/>
          <w:sz w:val="28"/>
          <w:szCs w:val="28"/>
        </w:rPr>
        <w:t xml:space="preserve">, определяемому Правительством Российской Федерации в соответствии с Федеральным </w:t>
      </w:r>
      <w:hyperlink r:id="rId85" w:history="1">
        <w:r w:rsidR="003477C2">
          <w:rPr>
            <w:rFonts w:cs="Times New Roman CYR"/>
            <w:sz w:val="28"/>
            <w:szCs w:val="28"/>
          </w:rPr>
          <w:t>законом</w:t>
        </w:r>
      </w:hyperlink>
      <w:r w:rsidR="003477C2">
        <w:rPr>
          <w:rFonts w:cs="Times New Roman CYR"/>
          <w:sz w:val="28"/>
          <w:szCs w:val="28"/>
        </w:rPr>
        <w:t xml:space="preserve"> "О государственном пенсионном обеспечении в Российской Федерации". Пенсия за выслугу лет назначается решением руководителя соответствующего органа местного самоуправления муниципального образования Тверской области «</w:t>
      </w:r>
      <w:proofErr w:type="spellStart"/>
      <w:r w:rsidR="00910914">
        <w:rPr>
          <w:rFonts w:cs="Times New Roman CYR"/>
          <w:sz w:val="28"/>
          <w:szCs w:val="28"/>
        </w:rPr>
        <w:t>Лихачевское</w:t>
      </w:r>
      <w:proofErr w:type="spellEnd"/>
      <w:r w:rsidR="003477C2">
        <w:rPr>
          <w:rFonts w:cs="Times New Roman CYR"/>
          <w:sz w:val="28"/>
          <w:szCs w:val="28"/>
        </w:rPr>
        <w:t xml:space="preserve"> сельское поселение», принятым в установленном порядке по форме согласно </w:t>
      </w:r>
      <w:hyperlink r:id="rId86" w:history="1">
        <w:r w:rsidR="003477C2">
          <w:rPr>
            <w:rFonts w:cs="Times New Roman CYR"/>
            <w:sz w:val="28"/>
            <w:szCs w:val="28"/>
          </w:rPr>
          <w:t>приложению 3</w:t>
        </w:r>
      </w:hyperlink>
      <w:r w:rsidR="003477C2">
        <w:rPr>
          <w:rFonts w:cs="Times New Roman CYR"/>
          <w:sz w:val="28"/>
          <w:szCs w:val="28"/>
        </w:rPr>
        <w:t xml:space="preserve"> к настоящему Положению.</w:t>
      </w:r>
    </w:p>
    <w:p w:rsidR="003477C2" w:rsidRDefault="003477C2" w:rsidP="005160C6">
      <w:pPr>
        <w:jc w:val="both"/>
        <w:rPr>
          <w:rFonts w:cs="Times New Roman CYR"/>
          <w:sz w:val="28"/>
          <w:szCs w:val="28"/>
        </w:rPr>
      </w:pPr>
      <w:r>
        <w:rPr>
          <w:rFonts w:cs="Times New Roman CYR"/>
          <w:sz w:val="28"/>
          <w:szCs w:val="28"/>
        </w:rPr>
        <w:t>Решение о назначении пенсии за выслугу лет принимается:</w:t>
      </w:r>
    </w:p>
    <w:p w:rsidR="003477C2" w:rsidRDefault="003477C2" w:rsidP="005160C6">
      <w:pPr>
        <w:jc w:val="both"/>
        <w:rPr>
          <w:rFonts w:cs="Times New Roman CYR"/>
          <w:color w:val="000000"/>
          <w:sz w:val="28"/>
          <w:szCs w:val="28"/>
        </w:rPr>
      </w:pPr>
      <w:r>
        <w:rPr>
          <w:rFonts w:cs="Times New Roman CYR"/>
          <w:color w:val="000000"/>
          <w:sz w:val="28"/>
          <w:szCs w:val="28"/>
        </w:rPr>
        <w:t xml:space="preserve">1) председателем Совета  депутатов </w:t>
      </w:r>
      <w:r w:rsidR="00910914">
        <w:rPr>
          <w:rFonts w:cs="Times New Roman CYR"/>
          <w:color w:val="000000"/>
          <w:sz w:val="28"/>
          <w:szCs w:val="28"/>
        </w:rPr>
        <w:t>Лихачевского</w:t>
      </w:r>
      <w:r>
        <w:rPr>
          <w:rFonts w:cs="Times New Roman CYR"/>
          <w:color w:val="000000"/>
          <w:sz w:val="28"/>
          <w:szCs w:val="28"/>
        </w:rPr>
        <w:t xml:space="preserve"> сельского поселения - в отношении гражданина, замещавшего должность муниципальной службы (Глава </w:t>
      </w:r>
      <w:r w:rsidR="005160C6">
        <w:rPr>
          <w:rFonts w:cs="Times New Roman CYR"/>
          <w:color w:val="000000"/>
          <w:sz w:val="28"/>
          <w:szCs w:val="28"/>
        </w:rPr>
        <w:t>Администрации</w:t>
      </w:r>
      <w:r>
        <w:rPr>
          <w:rFonts w:cs="Times New Roman CYR"/>
          <w:color w:val="000000"/>
          <w:sz w:val="28"/>
          <w:szCs w:val="28"/>
        </w:rPr>
        <w:t>);</w:t>
      </w:r>
    </w:p>
    <w:p w:rsidR="003477C2" w:rsidRDefault="003477C2" w:rsidP="005160C6">
      <w:pPr>
        <w:jc w:val="both"/>
        <w:rPr>
          <w:rFonts w:cs="Times New Roman CYR"/>
          <w:sz w:val="28"/>
          <w:szCs w:val="28"/>
        </w:rPr>
      </w:pPr>
      <w:r>
        <w:rPr>
          <w:rFonts w:cs="Times New Roman CYR"/>
          <w:sz w:val="28"/>
          <w:szCs w:val="28"/>
        </w:rPr>
        <w:t xml:space="preserve">2) Главой </w:t>
      </w:r>
      <w:r w:rsidR="005160C6">
        <w:rPr>
          <w:rFonts w:cs="Times New Roman CYR"/>
          <w:sz w:val="28"/>
          <w:szCs w:val="28"/>
        </w:rPr>
        <w:t>Администрации</w:t>
      </w:r>
      <w:r>
        <w:rPr>
          <w:rFonts w:cs="Times New Roman CYR"/>
          <w:sz w:val="28"/>
          <w:szCs w:val="28"/>
        </w:rPr>
        <w:t xml:space="preserve"> </w:t>
      </w:r>
      <w:r w:rsidR="00910914">
        <w:rPr>
          <w:rFonts w:cs="Times New Roman CYR"/>
          <w:sz w:val="28"/>
          <w:szCs w:val="28"/>
        </w:rPr>
        <w:t>Лихачевского</w:t>
      </w:r>
      <w:r>
        <w:rPr>
          <w:rFonts w:cs="Times New Roman CYR"/>
          <w:sz w:val="28"/>
          <w:szCs w:val="28"/>
        </w:rPr>
        <w:t xml:space="preserve"> сельского поселения - в отношении гражданина, замещавшего должность муниципальной службы в </w:t>
      </w:r>
      <w:r w:rsidR="005160C6">
        <w:rPr>
          <w:rFonts w:cs="Times New Roman CYR"/>
          <w:sz w:val="28"/>
          <w:szCs w:val="28"/>
        </w:rPr>
        <w:t>Администрации</w:t>
      </w:r>
      <w:r>
        <w:rPr>
          <w:rFonts w:cs="Times New Roman CYR"/>
          <w:sz w:val="28"/>
          <w:szCs w:val="28"/>
        </w:rPr>
        <w:t xml:space="preserve"> </w:t>
      </w:r>
      <w:r w:rsidR="00910914">
        <w:rPr>
          <w:rFonts w:cs="Times New Roman CYR"/>
          <w:sz w:val="28"/>
          <w:szCs w:val="28"/>
        </w:rPr>
        <w:t>Лихачевского</w:t>
      </w:r>
      <w:r>
        <w:rPr>
          <w:rFonts w:cs="Times New Roman CYR"/>
          <w:sz w:val="28"/>
          <w:szCs w:val="28"/>
        </w:rPr>
        <w:t xml:space="preserve"> поселения.</w:t>
      </w:r>
    </w:p>
    <w:p w:rsidR="003477C2" w:rsidRDefault="003477C2" w:rsidP="005160C6">
      <w:pPr>
        <w:jc w:val="both"/>
        <w:rPr>
          <w:rFonts w:cs="Times New Roman CYR"/>
          <w:sz w:val="28"/>
          <w:szCs w:val="28"/>
        </w:rPr>
      </w:pPr>
      <w:r>
        <w:rPr>
          <w:rFonts w:cs="Times New Roman CYR"/>
          <w:sz w:val="28"/>
          <w:szCs w:val="28"/>
        </w:rPr>
        <w:t>3) руководителем органа местного самоуправления муниципального образования Тверской области «</w:t>
      </w:r>
      <w:proofErr w:type="spellStart"/>
      <w:r w:rsidR="00910914">
        <w:rPr>
          <w:rFonts w:cs="Times New Roman CYR"/>
          <w:sz w:val="28"/>
          <w:szCs w:val="28"/>
        </w:rPr>
        <w:t>Лихачевское</w:t>
      </w:r>
      <w:proofErr w:type="spellEnd"/>
      <w:r>
        <w:rPr>
          <w:rFonts w:cs="Times New Roman CYR"/>
          <w:sz w:val="28"/>
          <w:szCs w:val="28"/>
        </w:rPr>
        <w:t xml:space="preserve"> сельское поселение», которому переданы функции упраздненного органа местного самоуправления Краснохолмского района - в отношении гражданина, замещавшего должность муниципальной службы в реорганизованном или ликвидированном органе.</w:t>
      </w:r>
    </w:p>
    <w:p w:rsidR="003477C2" w:rsidRDefault="005160C6" w:rsidP="005160C6">
      <w:pPr>
        <w:jc w:val="both"/>
        <w:rPr>
          <w:rFonts w:cs="Times New Roman CYR"/>
          <w:sz w:val="28"/>
          <w:szCs w:val="28"/>
        </w:rPr>
      </w:pPr>
      <w:r>
        <w:rPr>
          <w:rFonts w:cs="Times New Roman CYR"/>
          <w:sz w:val="28"/>
          <w:szCs w:val="28"/>
        </w:rPr>
        <w:t xml:space="preserve">     </w:t>
      </w:r>
      <w:r w:rsidR="003477C2">
        <w:rPr>
          <w:rFonts w:cs="Times New Roman CYR"/>
          <w:sz w:val="28"/>
          <w:szCs w:val="28"/>
        </w:rPr>
        <w:t>20. Муниципальный служащий может обращаться за назначением пенсии за выслугу лет в любое время после возникновения права на нее и назначения страховой пенсии по старости (инвалидности) без ограничения каким-либо сроком путем подачи соответствующего заявления на имя руководителя соответствующего органа местного самоуправления.</w:t>
      </w:r>
    </w:p>
    <w:p w:rsidR="003477C2" w:rsidRDefault="003477C2" w:rsidP="005160C6">
      <w:pPr>
        <w:jc w:val="both"/>
        <w:rPr>
          <w:rFonts w:cs="Times New Roman CYR"/>
          <w:sz w:val="28"/>
          <w:szCs w:val="28"/>
        </w:rPr>
      </w:pPr>
      <w:r>
        <w:rPr>
          <w:rFonts w:cs="Times New Roman CYR"/>
          <w:sz w:val="28"/>
          <w:szCs w:val="28"/>
        </w:rPr>
        <w:t>К заявлению гражданина, претендующего на пенсию за выслугу лет, должна быть приложена справка из территориального органа Пенсионного фонда Российской Федерации о назначении страховой пенсии по старости (инвалидности).</w:t>
      </w:r>
    </w:p>
    <w:p w:rsidR="003477C2" w:rsidRDefault="005160C6" w:rsidP="005160C6">
      <w:pPr>
        <w:jc w:val="both"/>
        <w:rPr>
          <w:rFonts w:cs="Times New Roman CYR"/>
          <w:sz w:val="28"/>
          <w:szCs w:val="28"/>
        </w:rPr>
      </w:pPr>
      <w:r>
        <w:rPr>
          <w:rFonts w:cs="Times New Roman CYR"/>
          <w:sz w:val="28"/>
          <w:szCs w:val="28"/>
        </w:rPr>
        <w:t xml:space="preserve">     </w:t>
      </w:r>
      <w:r w:rsidR="003477C2">
        <w:rPr>
          <w:rFonts w:cs="Times New Roman CYR"/>
          <w:sz w:val="28"/>
          <w:szCs w:val="28"/>
        </w:rPr>
        <w:t>21. Решение о назначении пенсии за выслугу лет направляется в уполномоченный орган. К решению прилагаются следующие документы:</w:t>
      </w:r>
    </w:p>
    <w:p w:rsidR="003477C2" w:rsidRDefault="003477C2" w:rsidP="005160C6">
      <w:pPr>
        <w:jc w:val="both"/>
        <w:rPr>
          <w:rFonts w:cs="Times New Roman CYR"/>
          <w:sz w:val="28"/>
          <w:szCs w:val="28"/>
        </w:rPr>
      </w:pPr>
      <w:r>
        <w:rPr>
          <w:rFonts w:cs="Times New Roman CYR"/>
          <w:sz w:val="28"/>
          <w:szCs w:val="28"/>
        </w:rPr>
        <w:lastRenderedPageBreak/>
        <w:t>- заявление лица о назначении пенсии за выслугу лет;</w:t>
      </w:r>
    </w:p>
    <w:p w:rsidR="003477C2" w:rsidRDefault="003477C2" w:rsidP="005160C6">
      <w:pPr>
        <w:jc w:val="both"/>
        <w:rPr>
          <w:rFonts w:cs="Times New Roman CYR"/>
          <w:sz w:val="28"/>
          <w:szCs w:val="28"/>
        </w:rPr>
      </w:pPr>
      <w:r>
        <w:rPr>
          <w:rFonts w:cs="Times New Roman CYR"/>
          <w:sz w:val="28"/>
          <w:szCs w:val="28"/>
        </w:rPr>
        <w:t>- копия распорядительного документа об увольнении;</w:t>
      </w:r>
    </w:p>
    <w:p w:rsidR="003477C2" w:rsidRDefault="003477C2" w:rsidP="005160C6">
      <w:pPr>
        <w:jc w:val="both"/>
        <w:rPr>
          <w:rFonts w:cs="Times New Roman CYR"/>
          <w:sz w:val="28"/>
          <w:szCs w:val="28"/>
        </w:rPr>
      </w:pPr>
      <w:r>
        <w:rPr>
          <w:rFonts w:cs="Times New Roman CYR"/>
          <w:sz w:val="28"/>
          <w:szCs w:val="28"/>
        </w:rPr>
        <w:t>- копия трудовой книжки;</w:t>
      </w:r>
    </w:p>
    <w:p w:rsidR="003477C2" w:rsidRDefault="003477C2" w:rsidP="005160C6">
      <w:pPr>
        <w:jc w:val="both"/>
        <w:rPr>
          <w:rFonts w:cs="Times New Roman CYR"/>
          <w:sz w:val="28"/>
          <w:szCs w:val="28"/>
        </w:rPr>
      </w:pPr>
      <w:r>
        <w:rPr>
          <w:rFonts w:cs="Times New Roman CYR"/>
          <w:sz w:val="28"/>
          <w:szCs w:val="28"/>
        </w:rPr>
        <w:t>- протокол комиссии по исчислению стажа муниципальной службы;</w:t>
      </w:r>
    </w:p>
    <w:p w:rsidR="003477C2" w:rsidRDefault="003477C2" w:rsidP="005160C6">
      <w:pPr>
        <w:jc w:val="both"/>
        <w:rPr>
          <w:rFonts w:cs="Times New Roman CYR"/>
          <w:sz w:val="28"/>
          <w:szCs w:val="28"/>
        </w:rPr>
      </w:pPr>
      <w:r>
        <w:rPr>
          <w:rFonts w:cs="Times New Roman CYR"/>
          <w:sz w:val="28"/>
          <w:szCs w:val="28"/>
        </w:rPr>
        <w:t>- справка из бухгалтерии о размере среднемесячного денежного содержания;</w:t>
      </w:r>
    </w:p>
    <w:p w:rsidR="003477C2" w:rsidRDefault="003477C2" w:rsidP="005160C6">
      <w:pPr>
        <w:jc w:val="both"/>
        <w:rPr>
          <w:rFonts w:cs="Times New Roman CYR"/>
          <w:sz w:val="28"/>
          <w:szCs w:val="28"/>
        </w:rPr>
      </w:pPr>
      <w:r>
        <w:rPr>
          <w:rFonts w:cs="Times New Roman CYR"/>
          <w:sz w:val="28"/>
          <w:szCs w:val="28"/>
        </w:rPr>
        <w:t>- справка из пенсионной службы о размере страховой пенсии.</w:t>
      </w:r>
    </w:p>
    <w:p w:rsidR="003477C2" w:rsidRDefault="005160C6" w:rsidP="005160C6">
      <w:pPr>
        <w:jc w:val="both"/>
        <w:rPr>
          <w:rFonts w:cs="Times New Roman CYR"/>
          <w:sz w:val="28"/>
          <w:szCs w:val="28"/>
        </w:rPr>
      </w:pPr>
      <w:r>
        <w:rPr>
          <w:rFonts w:cs="Times New Roman CYR"/>
          <w:sz w:val="28"/>
          <w:szCs w:val="28"/>
        </w:rPr>
        <w:t xml:space="preserve">       </w:t>
      </w:r>
      <w:r w:rsidR="003477C2">
        <w:rPr>
          <w:rFonts w:cs="Times New Roman CYR"/>
          <w:sz w:val="28"/>
          <w:szCs w:val="28"/>
        </w:rPr>
        <w:t xml:space="preserve">Дополнительно указываются: наименование и реквизиты кредитного учреждения (по выбору заявителя) и номер лицевого счета заявителя, на который будут направляться начисленные суммы пенсии за выслугу лет. </w:t>
      </w:r>
    </w:p>
    <w:p w:rsidR="003477C2" w:rsidRDefault="005160C6" w:rsidP="005160C6">
      <w:pPr>
        <w:jc w:val="both"/>
        <w:rPr>
          <w:rFonts w:cs="Times New Roman CYR"/>
          <w:sz w:val="28"/>
          <w:szCs w:val="28"/>
        </w:rPr>
      </w:pPr>
      <w:r>
        <w:rPr>
          <w:rFonts w:cs="Times New Roman CYR"/>
          <w:sz w:val="28"/>
          <w:szCs w:val="28"/>
        </w:rPr>
        <w:t xml:space="preserve">      </w:t>
      </w:r>
      <w:r w:rsidR="003477C2">
        <w:rPr>
          <w:rFonts w:cs="Times New Roman CYR"/>
          <w:sz w:val="28"/>
          <w:szCs w:val="28"/>
        </w:rPr>
        <w:t xml:space="preserve">Уполномоченный орган в 10-дневный срок со дня получения вышеуказанных документов осуществляет их проверку, определяет размер пенсии за выслугу лет </w:t>
      </w:r>
      <w:r w:rsidR="003477C2">
        <w:rPr>
          <w:rFonts w:cs="Times New Roman CYR"/>
          <w:b/>
          <w:bCs/>
          <w:sz w:val="28"/>
          <w:szCs w:val="28"/>
        </w:rPr>
        <w:t>и готовит проект решения</w:t>
      </w:r>
      <w:r w:rsidR="003477C2">
        <w:rPr>
          <w:rFonts w:cs="Times New Roman CYR"/>
          <w:sz w:val="28"/>
          <w:szCs w:val="28"/>
        </w:rPr>
        <w:t xml:space="preserve"> об определении размера пенсии за выслугу лет.</w:t>
      </w:r>
    </w:p>
    <w:p w:rsidR="003477C2" w:rsidRDefault="005160C6" w:rsidP="005160C6">
      <w:pPr>
        <w:jc w:val="both"/>
        <w:rPr>
          <w:rFonts w:cs="Times New Roman CYR"/>
          <w:sz w:val="28"/>
          <w:szCs w:val="28"/>
        </w:rPr>
      </w:pPr>
      <w:r>
        <w:rPr>
          <w:rFonts w:cs="Times New Roman CYR"/>
          <w:sz w:val="28"/>
          <w:szCs w:val="28"/>
        </w:rPr>
        <w:t xml:space="preserve">      </w:t>
      </w:r>
      <w:r w:rsidR="003477C2">
        <w:rPr>
          <w:rFonts w:cs="Times New Roman CYR"/>
          <w:sz w:val="28"/>
          <w:szCs w:val="28"/>
        </w:rPr>
        <w:t>22. Для выполнения функций, связанных с определением размера пенсии за выслугу лет и ее выплатой, уполномоченный орган имеет право в пределах своей компетенции запрашивать соответствующие документы и необходимые сведения от муниципальных, государственных органов и других организаций.</w:t>
      </w:r>
    </w:p>
    <w:p w:rsidR="003477C2" w:rsidRDefault="005160C6" w:rsidP="005160C6">
      <w:pPr>
        <w:jc w:val="both"/>
        <w:rPr>
          <w:rFonts w:cs="Times New Roman CYR"/>
          <w:sz w:val="28"/>
          <w:szCs w:val="28"/>
        </w:rPr>
      </w:pPr>
      <w:r>
        <w:rPr>
          <w:rFonts w:cs="Times New Roman CYR"/>
          <w:sz w:val="28"/>
          <w:szCs w:val="28"/>
        </w:rPr>
        <w:t xml:space="preserve">     </w:t>
      </w:r>
      <w:r w:rsidR="003477C2">
        <w:rPr>
          <w:rFonts w:cs="Times New Roman CYR"/>
          <w:sz w:val="28"/>
          <w:szCs w:val="28"/>
        </w:rPr>
        <w:t>23. Пенсия за выслугу лет, предусмотренная настоящим Положением, назначается с 1-го числа месяца, в котором гражданин обратился за ней, но не ранее чем со дня возникновения права на нее.</w:t>
      </w:r>
    </w:p>
    <w:p w:rsidR="003477C2" w:rsidRDefault="005160C6" w:rsidP="005160C6">
      <w:pPr>
        <w:jc w:val="both"/>
        <w:rPr>
          <w:rFonts w:cs="Times New Roman CYR"/>
          <w:sz w:val="28"/>
          <w:szCs w:val="28"/>
        </w:rPr>
      </w:pPr>
      <w:r>
        <w:rPr>
          <w:rFonts w:cs="Times New Roman CYR"/>
          <w:sz w:val="28"/>
          <w:szCs w:val="28"/>
        </w:rPr>
        <w:t xml:space="preserve">      </w:t>
      </w:r>
      <w:r w:rsidR="003477C2">
        <w:rPr>
          <w:rFonts w:cs="Times New Roman CYR"/>
          <w:sz w:val="28"/>
          <w:szCs w:val="28"/>
        </w:rPr>
        <w:t>Гражданам, имеющим в соответствии с настоящим Положением право на пенсию за выслугу лет, назначенную в связи с выходом на страховую пенсию по инвалидности 1, 2 и 3 групп, пенсия за выслугу лет назначается на период инвалидности.</w:t>
      </w:r>
    </w:p>
    <w:p w:rsidR="003477C2" w:rsidRDefault="005160C6" w:rsidP="005160C6">
      <w:pPr>
        <w:jc w:val="both"/>
        <w:rPr>
          <w:rFonts w:cs="Times New Roman CYR"/>
          <w:sz w:val="28"/>
          <w:szCs w:val="28"/>
        </w:rPr>
      </w:pPr>
      <w:r>
        <w:rPr>
          <w:rFonts w:cs="Times New Roman CYR"/>
          <w:sz w:val="28"/>
          <w:szCs w:val="28"/>
        </w:rPr>
        <w:t xml:space="preserve">      </w:t>
      </w:r>
      <w:r w:rsidR="003477C2">
        <w:rPr>
          <w:rFonts w:cs="Times New Roman CYR"/>
          <w:sz w:val="28"/>
          <w:szCs w:val="28"/>
        </w:rPr>
        <w:t>При изменении группы инвалидности выплата пенсии за выслугу лет, назначенной в связи с выходом на страховую пенсию по инвалидности, сохраняется, а в случае восстановления трудоспособности прекращается.</w:t>
      </w:r>
    </w:p>
    <w:p w:rsidR="003477C2" w:rsidRDefault="005160C6" w:rsidP="005160C6">
      <w:pPr>
        <w:jc w:val="both"/>
        <w:rPr>
          <w:rFonts w:cs="Times New Roman CYR"/>
          <w:sz w:val="28"/>
          <w:szCs w:val="28"/>
        </w:rPr>
      </w:pPr>
      <w:r>
        <w:rPr>
          <w:rFonts w:cs="Times New Roman CYR"/>
          <w:sz w:val="28"/>
          <w:szCs w:val="28"/>
        </w:rPr>
        <w:t xml:space="preserve">       </w:t>
      </w:r>
      <w:proofErr w:type="gramStart"/>
      <w:r w:rsidR="003477C2">
        <w:rPr>
          <w:rFonts w:cs="Times New Roman CYR"/>
          <w:sz w:val="28"/>
          <w:szCs w:val="28"/>
        </w:rPr>
        <w:t>Гражданам из числа муниципальных служащих, у которых ежемесячная доплата к страховой пенсии (выплата пенсии за выслугу лет) была прекращена в связи с прекращением выплаты страховой пенсии по инвалидности, при установлении страховой пенсии по старости органами, осуществляющими пенсионное обеспечение, производится возобновление пенсии за выслугу лет со дня установления страховой пенсии по старости.</w:t>
      </w:r>
      <w:proofErr w:type="gramEnd"/>
      <w:r w:rsidR="003477C2">
        <w:rPr>
          <w:rFonts w:cs="Times New Roman CYR"/>
          <w:sz w:val="28"/>
          <w:szCs w:val="28"/>
        </w:rPr>
        <w:t xml:space="preserve"> При возобновлении выплаты пенсии за выслугу лет право на нее не пересматривается. При этом размер пенсии за выслугу лет определяется в порядке, предусмотренном </w:t>
      </w:r>
      <w:hyperlink r:id="rId87" w:history="1">
        <w:r w:rsidR="003477C2">
          <w:rPr>
            <w:rFonts w:cs="Times New Roman CYR"/>
            <w:sz w:val="28"/>
            <w:szCs w:val="28"/>
          </w:rPr>
          <w:t>пунктами 4</w:t>
        </w:r>
      </w:hyperlink>
      <w:r w:rsidR="003477C2">
        <w:rPr>
          <w:rFonts w:cs="Times New Roman CYR"/>
          <w:sz w:val="28"/>
          <w:szCs w:val="28"/>
        </w:rPr>
        <w:t xml:space="preserve"> и </w:t>
      </w:r>
      <w:hyperlink r:id="rId88" w:history="1">
        <w:r w:rsidR="003477C2">
          <w:rPr>
            <w:rFonts w:cs="Times New Roman CYR"/>
            <w:sz w:val="28"/>
            <w:szCs w:val="28"/>
          </w:rPr>
          <w:t>14</w:t>
        </w:r>
      </w:hyperlink>
      <w:r w:rsidR="003477C2">
        <w:rPr>
          <w:rFonts w:cs="Times New Roman CYR"/>
          <w:sz w:val="28"/>
          <w:szCs w:val="28"/>
        </w:rPr>
        <w:t xml:space="preserve"> настоящего Положения с учетом размера установленной страховой пенсии по старости.</w:t>
      </w:r>
    </w:p>
    <w:p w:rsidR="003477C2" w:rsidRDefault="005160C6" w:rsidP="005160C6">
      <w:pPr>
        <w:jc w:val="both"/>
        <w:rPr>
          <w:rFonts w:cs="Times New Roman CYR"/>
          <w:sz w:val="28"/>
          <w:szCs w:val="28"/>
        </w:rPr>
      </w:pPr>
      <w:r>
        <w:rPr>
          <w:rFonts w:cs="Times New Roman CYR"/>
          <w:sz w:val="28"/>
          <w:szCs w:val="28"/>
        </w:rPr>
        <w:t xml:space="preserve">     </w:t>
      </w:r>
      <w:r w:rsidR="003477C2">
        <w:rPr>
          <w:rFonts w:cs="Times New Roman CYR"/>
          <w:sz w:val="28"/>
          <w:szCs w:val="28"/>
        </w:rPr>
        <w:t>24. Пенсия за выслугу лет выплачивается уполномоченным органом путем перечисления средств на лицевой счет заявителя.</w:t>
      </w:r>
    </w:p>
    <w:p w:rsidR="003477C2" w:rsidRDefault="005160C6" w:rsidP="005160C6">
      <w:pPr>
        <w:jc w:val="both"/>
        <w:rPr>
          <w:rFonts w:cs="Times New Roman CYR"/>
          <w:sz w:val="28"/>
          <w:szCs w:val="28"/>
        </w:rPr>
      </w:pPr>
      <w:r>
        <w:rPr>
          <w:rFonts w:cs="Times New Roman CYR"/>
          <w:sz w:val="28"/>
          <w:szCs w:val="28"/>
        </w:rPr>
        <w:t xml:space="preserve">     </w:t>
      </w:r>
      <w:r w:rsidR="003477C2">
        <w:rPr>
          <w:rFonts w:cs="Times New Roman CYR"/>
          <w:sz w:val="28"/>
          <w:szCs w:val="28"/>
        </w:rPr>
        <w:t xml:space="preserve">25. Суммы пенсии за выслугу лет, излишне выплаченные гражданину вследствие его злоупотребления, возмещаются этим гражданином в бюджет </w:t>
      </w:r>
      <w:r w:rsidR="003477C2">
        <w:rPr>
          <w:rFonts w:cs="Times New Roman CYR"/>
          <w:sz w:val="28"/>
          <w:szCs w:val="28"/>
        </w:rPr>
        <w:lastRenderedPageBreak/>
        <w:t>муниципального образования «</w:t>
      </w:r>
      <w:proofErr w:type="spellStart"/>
      <w:r w:rsidR="00910914">
        <w:rPr>
          <w:rFonts w:cs="Times New Roman CYR"/>
          <w:sz w:val="28"/>
          <w:szCs w:val="28"/>
        </w:rPr>
        <w:t>Лихачевское</w:t>
      </w:r>
      <w:proofErr w:type="spellEnd"/>
      <w:r w:rsidR="003477C2">
        <w:rPr>
          <w:rFonts w:cs="Times New Roman CYR"/>
          <w:sz w:val="28"/>
          <w:szCs w:val="28"/>
        </w:rPr>
        <w:t xml:space="preserve"> сельское поселение», а в случае его несогласия взыскиваются уполномоченным органом в судебном порядке.</w:t>
      </w:r>
    </w:p>
    <w:p w:rsidR="003477C2" w:rsidRDefault="005160C6" w:rsidP="005160C6">
      <w:pPr>
        <w:jc w:val="both"/>
        <w:rPr>
          <w:rFonts w:cs="Times New Roman CYR"/>
          <w:sz w:val="28"/>
          <w:szCs w:val="28"/>
        </w:rPr>
      </w:pPr>
      <w:r>
        <w:rPr>
          <w:rFonts w:cs="Times New Roman CYR"/>
          <w:sz w:val="28"/>
          <w:szCs w:val="28"/>
        </w:rPr>
        <w:t xml:space="preserve">      </w:t>
      </w:r>
      <w:r w:rsidR="003477C2">
        <w:rPr>
          <w:rFonts w:cs="Times New Roman CYR"/>
          <w:sz w:val="28"/>
          <w:szCs w:val="28"/>
        </w:rPr>
        <w:t xml:space="preserve">26. Начисленные суммы пенсии за выслугу лет, причитавшиеся пенсионеру в текущем месяце и оставшиеся неполученными в связи с его смертью в указанном месяце, выплачиваются членам его семьи в порядке, предусмотренном Федеральным </w:t>
      </w:r>
      <w:hyperlink r:id="rId89" w:history="1">
        <w:r w:rsidR="003477C2">
          <w:rPr>
            <w:rFonts w:cs="Times New Roman CYR"/>
            <w:sz w:val="28"/>
            <w:szCs w:val="28"/>
          </w:rPr>
          <w:t>законом</w:t>
        </w:r>
      </w:hyperlink>
      <w:r w:rsidR="003477C2">
        <w:rPr>
          <w:rFonts w:cs="Times New Roman CYR"/>
          <w:sz w:val="28"/>
          <w:szCs w:val="28"/>
        </w:rPr>
        <w:t xml:space="preserve"> "О страховых пенсиях".</w:t>
      </w:r>
    </w:p>
    <w:p w:rsidR="003477C2" w:rsidRDefault="005160C6" w:rsidP="005160C6">
      <w:pPr>
        <w:jc w:val="both"/>
        <w:rPr>
          <w:rFonts w:cs="Times New Roman CYR"/>
          <w:sz w:val="28"/>
          <w:szCs w:val="28"/>
        </w:rPr>
      </w:pPr>
      <w:r>
        <w:rPr>
          <w:rFonts w:cs="Times New Roman CYR"/>
          <w:sz w:val="28"/>
          <w:szCs w:val="28"/>
        </w:rPr>
        <w:t xml:space="preserve">     </w:t>
      </w:r>
      <w:r w:rsidR="003477C2">
        <w:rPr>
          <w:rFonts w:cs="Times New Roman CYR"/>
          <w:sz w:val="28"/>
          <w:szCs w:val="28"/>
        </w:rPr>
        <w:t xml:space="preserve">27. </w:t>
      </w:r>
      <w:proofErr w:type="gramStart"/>
      <w:r w:rsidR="003477C2">
        <w:rPr>
          <w:rFonts w:cs="Times New Roman CYR"/>
          <w:sz w:val="28"/>
          <w:szCs w:val="28"/>
        </w:rPr>
        <w:t>Выплата пенсии за выслугу лет приостанавливается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Тверской области, государственной должности иного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(далее - служба).</w:t>
      </w:r>
      <w:proofErr w:type="gramEnd"/>
    </w:p>
    <w:p w:rsidR="003477C2" w:rsidRDefault="005160C6" w:rsidP="005160C6">
      <w:pPr>
        <w:jc w:val="both"/>
        <w:rPr>
          <w:rFonts w:cs="Times New Roman CYR"/>
          <w:sz w:val="28"/>
          <w:szCs w:val="28"/>
        </w:rPr>
      </w:pPr>
      <w:r>
        <w:rPr>
          <w:rFonts w:cs="Times New Roman CYR"/>
          <w:sz w:val="28"/>
          <w:szCs w:val="28"/>
        </w:rPr>
        <w:t xml:space="preserve">      </w:t>
      </w:r>
      <w:r w:rsidR="003477C2">
        <w:rPr>
          <w:rFonts w:cs="Times New Roman CYR"/>
          <w:sz w:val="28"/>
          <w:szCs w:val="28"/>
        </w:rPr>
        <w:t>Муниципальный служащий, получающий пенсию за выслугу лет, вновь поступивший на службу, обязан в 5-дневный срок сообщить об этом в письменной форме в уполномоченный орган.</w:t>
      </w:r>
    </w:p>
    <w:p w:rsidR="003477C2" w:rsidRDefault="005160C6" w:rsidP="005160C6">
      <w:pPr>
        <w:jc w:val="both"/>
        <w:rPr>
          <w:rFonts w:cs="Times New Roman CYR"/>
          <w:sz w:val="28"/>
          <w:szCs w:val="28"/>
        </w:rPr>
      </w:pPr>
      <w:r>
        <w:rPr>
          <w:rFonts w:cs="Times New Roman CYR"/>
          <w:sz w:val="28"/>
          <w:szCs w:val="28"/>
        </w:rPr>
        <w:t xml:space="preserve">      </w:t>
      </w:r>
      <w:r w:rsidR="003477C2">
        <w:rPr>
          <w:rFonts w:cs="Times New Roman CYR"/>
          <w:sz w:val="28"/>
          <w:szCs w:val="28"/>
        </w:rPr>
        <w:t>Выплата пенсии за выслугу лет приостанавливается со дня поступления на службу.</w:t>
      </w:r>
    </w:p>
    <w:p w:rsidR="003477C2" w:rsidRDefault="005160C6" w:rsidP="005160C6">
      <w:pPr>
        <w:jc w:val="both"/>
        <w:rPr>
          <w:rFonts w:cs="Times New Roman CYR"/>
          <w:sz w:val="28"/>
          <w:szCs w:val="28"/>
        </w:rPr>
      </w:pPr>
      <w:r>
        <w:rPr>
          <w:rFonts w:cs="Times New Roman CYR"/>
          <w:sz w:val="28"/>
          <w:szCs w:val="28"/>
        </w:rPr>
        <w:t xml:space="preserve">      </w:t>
      </w:r>
      <w:r w:rsidR="003477C2">
        <w:rPr>
          <w:rFonts w:cs="Times New Roman CYR"/>
          <w:sz w:val="28"/>
          <w:szCs w:val="28"/>
        </w:rPr>
        <w:t xml:space="preserve">При увольнении со службы выплата пенсии за выслугу лет возобновляется со дня, следующего за днем увольнения, по письменному заявлению, представленному муниципальным служащим в уполномоченный орган, с приложением документов, </w:t>
      </w:r>
      <w:hyperlink r:id="rId90" w:history="1">
        <w:r w:rsidR="003477C2">
          <w:rPr>
            <w:rFonts w:cs="Times New Roman CYR"/>
            <w:sz w:val="28"/>
            <w:szCs w:val="28"/>
          </w:rPr>
          <w:t>перечень</w:t>
        </w:r>
      </w:hyperlink>
      <w:r w:rsidR="003477C2">
        <w:rPr>
          <w:rFonts w:cs="Times New Roman CYR"/>
          <w:sz w:val="28"/>
          <w:szCs w:val="28"/>
        </w:rPr>
        <w:t xml:space="preserve"> которых установлен пунктом 21 настоящего Положения.</w:t>
      </w:r>
    </w:p>
    <w:p w:rsidR="003477C2" w:rsidRDefault="005160C6" w:rsidP="005160C6">
      <w:pPr>
        <w:jc w:val="both"/>
        <w:rPr>
          <w:rFonts w:cs="Times New Roman CYR"/>
          <w:sz w:val="28"/>
          <w:szCs w:val="28"/>
        </w:rPr>
      </w:pPr>
      <w:r>
        <w:rPr>
          <w:rFonts w:cs="Times New Roman CYR"/>
          <w:sz w:val="28"/>
          <w:szCs w:val="28"/>
        </w:rPr>
        <w:t xml:space="preserve">     </w:t>
      </w:r>
      <w:r w:rsidR="003477C2">
        <w:rPr>
          <w:rFonts w:cs="Times New Roman CYR"/>
          <w:sz w:val="28"/>
          <w:szCs w:val="28"/>
        </w:rPr>
        <w:t xml:space="preserve">28. </w:t>
      </w:r>
      <w:proofErr w:type="gramStart"/>
      <w:r w:rsidR="003477C2">
        <w:rPr>
          <w:rFonts w:cs="Times New Roman CYR"/>
          <w:sz w:val="28"/>
          <w:szCs w:val="28"/>
        </w:rPr>
        <w:t>Выплата пенсии за выслугу лет прекращается в случае смерти пенсионера, объявления его в установленном порядке умершим или признания безвестно отсутствующим - с 1 числа месяца, следующего за месяцем, в котором наступила смерть пенсионера либо вступило в законную силу решение суда об объявлении его умершим или о признании его безвестно отсутствующим, а также по иным основаниям, предусмотренным законодательством Российской Федерации.</w:t>
      </w:r>
      <w:proofErr w:type="gramEnd"/>
    </w:p>
    <w:p w:rsidR="003477C2" w:rsidRDefault="003477C2" w:rsidP="005160C6">
      <w:pPr>
        <w:widowControl w:val="0"/>
        <w:jc w:val="both"/>
        <w:rPr>
          <w:rFonts w:cs="Times New Roman CYR"/>
          <w:sz w:val="28"/>
          <w:szCs w:val="28"/>
        </w:rPr>
      </w:pPr>
    </w:p>
    <w:p w:rsidR="003477C2" w:rsidRPr="005160C6" w:rsidRDefault="003477C2" w:rsidP="003477C2">
      <w:pPr>
        <w:widowControl w:val="0"/>
        <w:jc w:val="center"/>
        <w:rPr>
          <w:rFonts w:cs="Times New Roman CYR"/>
          <w:b/>
          <w:sz w:val="28"/>
          <w:szCs w:val="28"/>
        </w:rPr>
      </w:pPr>
      <w:r w:rsidRPr="005160C6">
        <w:rPr>
          <w:rFonts w:cs="Times New Roman CYR"/>
          <w:b/>
          <w:sz w:val="28"/>
          <w:szCs w:val="28"/>
        </w:rPr>
        <w:t>IV. Порядок индексации пенсии за выслугу лет и перерасчета</w:t>
      </w:r>
    </w:p>
    <w:p w:rsidR="003477C2" w:rsidRPr="005160C6" w:rsidRDefault="003477C2" w:rsidP="003477C2">
      <w:pPr>
        <w:widowControl w:val="0"/>
        <w:jc w:val="center"/>
        <w:rPr>
          <w:rFonts w:cs="Times New Roman CYR"/>
          <w:b/>
          <w:sz w:val="28"/>
          <w:szCs w:val="28"/>
        </w:rPr>
      </w:pPr>
      <w:r w:rsidRPr="005160C6">
        <w:rPr>
          <w:rFonts w:cs="Times New Roman CYR"/>
          <w:b/>
          <w:sz w:val="28"/>
          <w:szCs w:val="28"/>
        </w:rPr>
        <w:t>ее размера</w:t>
      </w:r>
    </w:p>
    <w:p w:rsidR="003477C2" w:rsidRDefault="003477C2" w:rsidP="003477C2">
      <w:pPr>
        <w:widowControl w:val="0"/>
        <w:jc w:val="both"/>
        <w:rPr>
          <w:rFonts w:cs="Times New Roman CYR"/>
          <w:sz w:val="28"/>
          <w:szCs w:val="28"/>
        </w:rPr>
      </w:pPr>
    </w:p>
    <w:p w:rsidR="003477C2" w:rsidRDefault="003477C2" w:rsidP="003477C2">
      <w:pPr>
        <w:widowControl w:val="0"/>
        <w:ind w:firstLine="540"/>
        <w:jc w:val="both"/>
        <w:rPr>
          <w:rFonts w:cs="Times New Roman CYR"/>
          <w:sz w:val="28"/>
          <w:szCs w:val="28"/>
        </w:rPr>
      </w:pPr>
      <w:r>
        <w:rPr>
          <w:rFonts w:cs="Times New Roman CYR"/>
          <w:sz w:val="28"/>
          <w:szCs w:val="28"/>
        </w:rPr>
        <w:t>29. Индексация пенсии за выслугу лет и перерасчет ее размера производится уполномоченным органом с соблюдением правил, установленных настоящим Положением.</w:t>
      </w:r>
    </w:p>
    <w:p w:rsidR="003477C2" w:rsidRDefault="003477C2" w:rsidP="003477C2">
      <w:pPr>
        <w:widowControl w:val="0"/>
        <w:ind w:firstLine="540"/>
        <w:jc w:val="both"/>
        <w:rPr>
          <w:rFonts w:cs="Times New Roman CYR"/>
          <w:sz w:val="28"/>
          <w:szCs w:val="28"/>
        </w:rPr>
      </w:pPr>
      <w:proofErr w:type="gramStart"/>
      <w:r>
        <w:rPr>
          <w:rFonts w:cs="Times New Roman CYR"/>
          <w:sz w:val="28"/>
          <w:szCs w:val="28"/>
        </w:rPr>
        <w:t xml:space="preserve">Пенсии за выслугу лет муниципальным служащим индексируются при централизованном увеличении (индексации) размера окладов денежного содержания по должностям муниципальной службы на индекс повышения окладов денежного содержания в соответствии с решением Совета депутатов </w:t>
      </w:r>
      <w:r w:rsidR="00910914">
        <w:rPr>
          <w:rFonts w:cs="Times New Roman CYR"/>
          <w:sz w:val="28"/>
          <w:szCs w:val="28"/>
        </w:rPr>
        <w:lastRenderedPageBreak/>
        <w:t>Лихачевского</w:t>
      </w:r>
      <w:r>
        <w:rPr>
          <w:rFonts w:cs="Times New Roman CYR"/>
          <w:sz w:val="28"/>
          <w:szCs w:val="28"/>
        </w:rPr>
        <w:t xml:space="preserve"> сельского поселения Краснохолмского района о бюджете муниципального образования</w:t>
      </w:r>
      <w:r w:rsidR="005160C6">
        <w:rPr>
          <w:rFonts w:cs="Times New Roman CYR"/>
          <w:sz w:val="28"/>
          <w:szCs w:val="28"/>
        </w:rPr>
        <w:t xml:space="preserve"> </w:t>
      </w:r>
      <w:r>
        <w:rPr>
          <w:rFonts w:cs="Times New Roman CYR"/>
          <w:sz w:val="28"/>
          <w:szCs w:val="28"/>
        </w:rPr>
        <w:t xml:space="preserve"> "</w:t>
      </w:r>
      <w:proofErr w:type="spellStart"/>
      <w:r w:rsidR="00910914">
        <w:rPr>
          <w:rFonts w:cs="Times New Roman CYR"/>
          <w:sz w:val="28"/>
          <w:szCs w:val="28"/>
        </w:rPr>
        <w:t>Лихачевское</w:t>
      </w:r>
      <w:proofErr w:type="spellEnd"/>
      <w:r w:rsidR="005160C6">
        <w:rPr>
          <w:rFonts w:cs="Times New Roman CYR"/>
          <w:sz w:val="28"/>
          <w:szCs w:val="28"/>
        </w:rPr>
        <w:t xml:space="preserve"> сельское поселение</w:t>
      </w:r>
      <w:r>
        <w:rPr>
          <w:rFonts w:cs="Times New Roman CYR"/>
          <w:sz w:val="28"/>
          <w:szCs w:val="28"/>
        </w:rPr>
        <w:t>" на очередной финансовый год и на плановый период.</w:t>
      </w:r>
      <w:proofErr w:type="gramEnd"/>
    </w:p>
    <w:p w:rsidR="003477C2" w:rsidRDefault="003477C2" w:rsidP="003477C2">
      <w:pPr>
        <w:widowControl w:val="0"/>
        <w:ind w:firstLine="540"/>
        <w:jc w:val="both"/>
        <w:rPr>
          <w:rFonts w:cs="Times New Roman CYR"/>
          <w:sz w:val="28"/>
          <w:szCs w:val="28"/>
        </w:rPr>
      </w:pPr>
      <w:r>
        <w:rPr>
          <w:rFonts w:cs="Times New Roman CYR"/>
          <w:sz w:val="28"/>
          <w:szCs w:val="28"/>
        </w:rPr>
        <w:t>Индексация пенсии за выслугу лет производится путем индексации размера оклада денежного содержания муниципального служащего, из которого исчислялась пенсия, на соответствующий индекс (при последовательном применении всех предшествующих индексов) и последующего определения размера пенсии исходя из размера проиндексированного оклада денежного содержания.</w:t>
      </w:r>
    </w:p>
    <w:p w:rsidR="003477C2" w:rsidRDefault="003477C2" w:rsidP="003477C2">
      <w:pPr>
        <w:widowControl w:val="0"/>
        <w:ind w:firstLine="540"/>
        <w:jc w:val="both"/>
        <w:rPr>
          <w:rFonts w:cs="Times New Roman CYR"/>
          <w:sz w:val="28"/>
          <w:szCs w:val="28"/>
        </w:rPr>
      </w:pPr>
      <w:r>
        <w:rPr>
          <w:rFonts w:cs="Times New Roman CYR"/>
          <w:sz w:val="28"/>
          <w:szCs w:val="28"/>
        </w:rPr>
        <w:t>Индексация пенсии за выслугу лет производится со дня повышения в централизованном порядке размера окладов денежного содержания муниципального служащего.</w:t>
      </w:r>
    </w:p>
    <w:p w:rsidR="003477C2" w:rsidRDefault="003477C2" w:rsidP="005160C6">
      <w:pPr>
        <w:widowControl w:val="0"/>
        <w:ind w:firstLine="540"/>
        <w:jc w:val="both"/>
        <w:rPr>
          <w:rFonts w:cs="Times New Roman CYR"/>
          <w:sz w:val="28"/>
          <w:szCs w:val="28"/>
        </w:rPr>
      </w:pPr>
      <w:r>
        <w:rPr>
          <w:rFonts w:cs="Times New Roman CYR"/>
          <w:sz w:val="28"/>
          <w:szCs w:val="28"/>
        </w:rPr>
        <w:t>Перерасчет размера пенсии за выслугу лет производится в случаях:</w:t>
      </w:r>
    </w:p>
    <w:p w:rsidR="003477C2" w:rsidRDefault="005160C6" w:rsidP="005160C6">
      <w:pPr>
        <w:widowControl w:val="0"/>
        <w:ind w:firstLine="540"/>
        <w:jc w:val="both"/>
        <w:rPr>
          <w:rFonts w:cs="Times New Roman CYR"/>
          <w:sz w:val="28"/>
          <w:szCs w:val="28"/>
        </w:rPr>
      </w:pPr>
      <w:r>
        <w:rPr>
          <w:rFonts w:cs="Times New Roman CYR"/>
          <w:sz w:val="28"/>
          <w:szCs w:val="28"/>
        </w:rPr>
        <w:t xml:space="preserve">- </w:t>
      </w:r>
      <w:r w:rsidR="003477C2">
        <w:rPr>
          <w:rFonts w:cs="Times New Roman CYR"/>
          <w:sz w:val="28"/>
          <w:szCs w:val="28"/>
        </w:rPr>
        <w:t>изменения размера страховой пенсии по старости (инвалидности), с учетом которой установлен размер пенсии за выслугу лет;</w:t>
      </w:r>
    </w:p>
    <w:p w:rsidR="003477C2" w:rsidRDefault="005160C6" w:rsidP="005160C6">
      <w:pPr>
        <w:widowControl w:val="0"/>
        <w:ind w:firstLine="540"/>
        <w:jc w:val="both"/>
        <w:rPr>
          <w:rFonts w:cs="Times New Roman CYR"/>
          <w:sz w:val="28"/>
          <w:szCs w:val="28"/>
        </w:rPr>
      </w:pPr>
      <w:proofErr w:type="gramStart"/>
      <w:r>
        <w:rPr>
          <w:rFonts w:cs="Times New Roman CYR"/>
          <w:sz w:val="28"/>
          <w:szCs w:val="28"/>
        </w:rPr>
        <w:t xml:space="preserve">- </w:t>
      </w:r>
      <w:r w:rsidR="003477C2">
        <w:rPr>
          <w:rFonts w:cs="Times New Roman CYR"/>
          <w:sz w:val="28"/>
          <w:szCs w:val="28"/>
        </w:rPr>
        <w:t>последующего после назначения пенсии за выслугу лет увеличения продолжительности стажа муниципальной службы в связи с замещением государственной должности Российской Федерации, государственной должности Тверской области, муниципальной должности в Тверской области, замещаемой на постоянной основе, должности федеральной государственной гражданской службы, должности государственной гражданской службы Тверской области или должности муниципальной службы в Тверской области.</w:t>
      </w:r>
      <w:proofErr w:type="gramEnd"/>
    </w:p>
    <w:p w:rsidR="003477C2" w:rsidRDefault="003477C2" w:rsidP="005160C6">
      <w:pPr>
        <w:jc w:val="both"/>
        <w:rPr>
          <w:rFonts w:cs="Times New Roman CYR"/>
          <w:sz w:val="28"/>
          <w:szCs w:val="28"/>
        </w:rPr>
      </w:pPr>
      <w:r>
        <w:rPr>
          <w:rFonts w:cs="Times New Roman CYR"/>
          <w:sz w:val="28"/>
          <w:szCs w:val="28"/>
        </w:rPr>
        <w:t xml:space="preserve">Перерасчет размера пенсии за выслугу лет муниципальным служащим производится соответственно </w:t>
      </w:r>
      <w:proofErr w:type="gramStart"/>
      <w:r>
        <w:rPr>
          <w:rFonts w:cs="Times New Roman CYR"/>
          <w:sz w:val="28"/>
          <w:szCs w:val="28"/>
        </w:rPr>
        <w:t>с даты изменения</w:t>
      </w:r>
      <w:proofErr w:type="gramEnd"/>
      <w:r>
        <w:rPr>
          <w:rFonts w:cs="Times New Roman CYR"/>
          <w:sz w:val="28"/>
          <w:szCs w:val="28"/>
        </w:rPr>
        <w:t xml:space="preserve"> размера страховой пенсии по старости (инвалидности), с даты поступления в орган местного самоуправления муниципального образования «Краснохолмский район» заявления о перерасчете пенсии за выслугу лет в случае, указанном в </w:t>
      </w:r>
      <w:hyperlink r:id="rId91" w:history="1">
        <w:r>
          <w:rPr>
            <w:rFonts w:cs="Times New Roman CYR"/>
            <w:sz w:val="28"/>
            <w:szCs w:val="28"/>
          </w:rPr>
          <w:t>абзаце седьмом</w:t>
        </w:r>
      </w:hyperlink>
      <w:r>
        <w:rPr>
          <w:rFonts w:cs="Times New Roman CYR"/>
          <w:sz w:val="28"/>
          <w:szCs w:val="28"/>
        </w:rPr>
        <w:t xml:space="preserve"> настоящего пункта.</w:t>
      </w:r>
    </w:p>
    <w:p w:rsidR="003477C2" w:rsidRDefault="003477C2" w:rsidP="005160C6">
      <w:pPr>
        <w:jc w:val="both"/>
        <w:rPr>
          <w:rFonts w:cs="Times New Roman CYR"/>
          <w:sz w:val="28"/>
          <w:szCs w:val="28"/>
        </w:rPr>
      </w:pPr>
      <w:r>
        <w:rPr>
          <w:rFonts w:cs="Times New Roman CYR"/>
          <w:sz w:val="28"/>
          <w:szCs w:val="28"/>
        </w:rPr>
        <w:t xml:space="preserve">Индексация пенсии за выслугу лет и перерасчет размера пенсии за выслугу лет муниципальным служащим производится с применением положений </w:t>
      </w:r>
      <w:hyperlink r:id="rId92" w:history="1">
        <w:r>
          <w:rPr>
            <w:rFonts w:cs="Times New Roman CYR"/>
            <w:sz w:val="28"/>
            <w:szCs w:val="28"/>
          </w:rPr>
          <w:t>пунктов 4</w:t>
        </w:r>
      </w:hyperlink>
      <w:r>
        <w:rPr>
          <w:rFonts w:cs="Times New Roman CYR"/>
          <w:sz w:val="28"/>
          <w:szCs w:val="28"/>
        </w:rPr>
        <w:t xml:space="preserve"> и </w:t>
      </w:r>
      <w:hyperlink r:id="rId93" w:history="1">
        <w:r>
          <w:rPr>
            <w:rFonts w:cs="Times New Roman CYR"/>
            <w:sz w:val="28"/>
            <w:szCs w:val="28"/>
          </w:rPr>
          <w:t>14</w:t>
        </w:r>
      </w:hyperlink>
      <w:r>
        <w:rPr>
          <w:rFonts w:cs="Times New Roman CYR"/>
          <w:sz w:val="28"/>
          <w:szCs w:val="28"/>
        </w:rPr>
        <w:t xml:space="preserve"> настоящего Положения.</w:t>
      </w:r>
    </w:p>
    <w:p w:rsidR="003477C2" w:rsidRDefault="005160C6" w:rsidP="005160C6">
      <w:pPr>
        <w:jc w:val="both"/>
        <w:rPr>
          <w:rFonts w:cs="Times New Roman CYR"/>
          <w:sz w:val="28"/>
          <w:szCs w:val="28"/>
        </w:rPr>
      </w:pPr>
      <w:r>
        <w:rPr>
          <w:rFonts w:cs="Times New Roman CYR"/>
          <w:sz w:val="28"/>
          <w:szCs w:val="28"/>
        </w:rPr>
        <w:t xml:space="preserve">      </w:t>
      </w:r>
      <w:r w:rsidR="003477C2">
        <w:rPr>
          <w:rFonts w:cs="Times New Roman CYR"/>
          <w:sz w:val="28"/>
          <w:szCs w:val="28"/>
        </w:rPr>
        <w:t xml:space="preserve">Гражданам, замещавшим должности муниципальной службы после назначения им ежемесячной доплаты (пенсии за выслугу лет) к страховой  (трудовой) пенсии по старости (инвалидности), в связи с чем выплата приостанавливалась, по заявлению указанных лиц, </w:t>
      </w:r>
      <w:proofErr w:type="gramStart"/>
      <w:r w:rsidR="003477C2">
        <w:rPr>
          <w:rFonts w:cs="Times New Roman CYR"/>
          <w:sz w:val="28"/>
          <w:szCs w:val="28"/>
        </w:rPr>
        <w:t>поданному</w:t>
      </w:r>
      <w:proofErr w:type="gramEnd"/>
      <w:r w:rsidR="003477C2">
        <w:rPr>
          <w:rFonts w:cs="Times New Roman CYR"/>
          <w:sz w:val="28"/>
          <w:szCs w:val="28"/>
        </w:rPr>
        <w:t xml:space="preserve"> в том числе в форме электронного документа, порядок оформления которого определяется в соответствии с </w:t>
      </w:r>
      <w:hyperlink r:id="rId94" w:history="1">
        <w:r w:rsidR="003477C2">
          <w:rPr>
            <w:rFonts w:cs="Times New Roman CYR"/>
            <w:sz w:val="28"/>
            <w:szCs w:val="28"/>
          </w:rPr>
          <w:t>пунктом 19</w:t>
        </w:r>
      </w:hyperlink>
      <w:r w:rsidR="003477C2">
        <w:rPr>
          <w:rFonts w:cs="Times New Roman CYR"/>
          <w:sz w:val="28"/>
          <w:szCs w:val="28"/>
        </w:rPr>
        <w:t xml:space="preserve"> настоящего Положения, может быть произведен перерасчет размера пенсии за выслугу лет с учетом замещения вновь должностей муниципальной службы и среднемесячного денежного содержания по ним в порядке и на условиях, определенных настоящим Положением.</w:t>
      </w:r>
    </w:p>
    <w:p w:rsidR="003477C2" w:rsidRDefault="005160C6" w:rsidP="005160C6">
      <w:pPr>
        <w:jc w:val="both"/>
        <w:rPr>
          <w:rFonts w:cs="Times New Roman CYR"/>
          <w:sz w:val="28"/>
          <w:szCs w:val="28"/>
        </w:rPr>
      </w:pPr>
      <w:r>
        <w:rPr>
          <w:rFonts w:cs="Times New Roman CYR"/>
          <w:sz w:val="28"/>
          <w:szCs w:val="28"/>
        </w:rPr>
        <w:t xml:space="preserve">       </w:t>
      </w:r>
      <w:r w:rsidR="003477C2">
        <w:rPr>
          <w:rFonts w:cs="Times New Roman CYR"/>
          <w:sz w:val="28"/>
          <w:szCs w:val="28"/>
        </w:rPr>
        <w:t xml:space="preserve">30. Порядок оформления документов, необходимых для назначения пенсии за выслугу лет, перерасчета, приостановления, возобновления и прекращения ее выплаты, в части, не урегулированной настоящим Положением, </w:t>
      </w:r>
      <w:r w:rsidR="003477C2">
        <w:rPr>
          <w:rFonts w:cs="Times New Roman CYR"/>
          <w:sz w:val="28"/>
          <w:szCs w:val="28"/>
        </w:rPr>
        <w:lastRenderedPageBreak/>
        <w:t xml:space="preserve">устанавливается нормативным правовым актом Совета депутатов </w:t>
      </w:r>
      <w:r w:rsidR="00910914">
        <w:rPr>
          <w:rFonts w:cs="Times New Roman CYR"/>
          <w:sz w:val="28"/>
          <w:szCs w:val="28"/>
        </w:rPr>
        <w:t>Лихачевского</w:t>
      </w:r>
      <w:r w:rsidR="003477C2">
        <w:rPr>
          <w:rFonts w:cs="Times New Roman CYR"/>
          <w:sz w:val="28"/>
          <w:szCs w:val="28"/>
        </w:rPr>
        <w:t xml:space="preserve"> сельского поселения  Краснохолмского района.</w:t>
      </w:r>
    </w:p>
    <w:p w:rsidR="003477C2" w:rsidRDefault="003477C2" w:rsidP="005160C6">
      <w:pPr>
        <w:widowControl w:val="0"/>
        <w:jc w:val="both"/>
        <w:rPr>
          <w:rFonts w:cs="Times New Roman CYR"/>
          <w:sz w:val="28"/>
          <w:szCs w:val="28"/>
        </w:rPr>
      </w:pPr>
    </w:p>
    <w:p w:rsidR="003477C2" w:rsidRPr="005160C6" w:rsidRDefault="003477C2" w:rsidP="005160C6">
      <w:pPr>
        <w:widowControl w:val="0"/>
        <w:jc w:val="center"/>
        <w:rPr>
          <w:rFonts w:cs="Times New Roman CYR"/>
          <w:b/>
          <w:sz w:val="28"/>
          <w:szCs w:val="28"/>
        </w:rPr>
      </w:pPr>
      <w:r w:rsidRPr="005160C6">
        <w:rPr>
          <w:rFonts w:cs="Times New Roman CYR"/>
          <w:b/>
          <w:sz w:val="28"/>
          <w:szCs w:val="28"/>
        </w:rPr>
        <w:t>V. Финансирование пенсии за выслугу лет</w:t>
      </w:r>
    </w:p>
    <w:p w:rsidR="003477C2" w:rsidRDefault="003477C2" w:rsidP="005160C6">
      <w:pPr>
        <w:widowControl w:val="0"/>
        <w:jc w:val="both"/>
        <w:rPr>
          <w:rFonts w:cs="Times New Roman CYR"/>
          <w:sz w:val="28"/>
          <w:szCs w:val="28"/>
        </w:rPr>
      </w:pPr>
    </w:p>
    <w:p w:rsidR="003477C2" w:rsidRDefault="003477C2" w:rsidP="005160C6">
      <w:pPr>
        <w:widowControl w:val="0"/>
        <w:ind w:firstLine="540"/>
        <w:jc w:val="both"/>
        <w:rPr>
          <w:rFonts w:cs="Times New Roman CYR"/>
          <w:sz w:val="28"/>
          <w:szCs w:val="28"/>
        </w:rPr>
      </w:pPr>
      <w:r>
        <w:rPr>
          <w:rFonts w:cs="Times New Roman CYR"/>
          <w:sz w:val="28"/>
          <w:szCs w:val="28"/>
        </w:rPr>
        <w:t>31. Уполномоченный орган ежемесячно определяет общую сумму средств, необходимых для выплаты пенсии за выслугу лет, и направляет письменную заявку в финансовый отдел для их перечисления в уполномоченный орган.</w:t>
      </w:r>
    </w:p>
    <w:p w:rsidR="003477C2" w:rsidRDefault="003477C2" w:rsidP="005160C6">
      <w:pPr>
        <w:widowControl w:val="0"/>
        <w:ind w:firstLine="540"/>
        <w:jc w:val="both"/>
        <w:rPr>
          <w:rFonts w:cs="Times New Roman CYR"/>
          <w:sz w:val="28"/>
          <w:szCs w:val="28"/>
        </w:rPr>
      </w:pPr>
      <w:r>
        <w:rPr>
          <w:rFonts w:cs="Times New Roman CYR"/>
          <w:sz w:val="28"/>
          <w:szCs w:val="28"/>
        </w:rPr>
        <w:t>32. Расходы по доставке пенсии за выслугу лет осуществляются за счет средств местного бюджета.</w:t>
      </w:r>
    </w:p>
    <w:p w:rsidR="003477C2" w:rsidRDefault="003477C2" w:rsidP="005160C6">
      <w:pPr>
        <w:widowControl w:val="0"/>
        <w:ind w:firstLine="540"/>
        <w:jc w:val="both"/>
        <w:rPr>
          <w:rFonts w:cs="Times New Roman CYR"/>
          <w:sz w:val="28"/>
          <w:szCs w:val="28"/>
        </w:rPr>
      </w:pPr>
      <w:r>
        <w:rPr>
          <w:rFonts w:cs="Times New Roman CYR"/>
          <w:sz w:val="28"/>
          <w:szCs w:val="28"/>
        </w:rPr>
        <w:t xml:space="preserve">33. Финансирование пенсии за выслугу лет производится отделом бухгалтерского учета и отчетности  </w:t>
      </w:r>
      <w:r w:rsidR="005160C6">
        <w:rPr>
          <w:rFonts w:cs="Times New Roman CYR"/>
          <w:sz w:val="28"/>
          <w:szCs w:val="28"/>
        </w:rPr>
        <w:t>Администрации</w:t>
      </w:r>
      <w:r>
        <w:rPr>
          <w:rFonts w:cs="Times New Roman CYR"/>
          <w:sz w:val="28"/>
          <w:szCs w:val="28"/>
        </w:rPr>
        <w:t xml:space="preserve"> Краснохолмского района ежемесячно за счет средств, предусмотренных в бюджете муниципального образования Тверской области Краснохолмский район «</w:t>
      </w:r>
      <w:proofErr w:type="spellStart"/>
      <w:r w:rsidR="00910914">
        <w:rPr>
          <w:rFonts w:cs="Times New Roman CYR"/>
          <w:sz w:val="28"/>
          <w:szCs w:val="28"/>
        </w:rPr>
        <w:t>Лихачевское</w:t>
      </w:r>
      <w:proofErr w:type="spellEnd"/>
      <w:r>
        <w:rPr>
          <w:rFonts w:cs="Times New Roman CYR"/>
          <w:sz w:val="28"/>
          <w:szCs w:val="28"/>
        </w:rPr>
        <w:t xml:space="preserve"> сельское поселение».</w:t>
      </w:r>
    </w:p>
    <w:p w:rsidR="003477C2" w:rsidRDefault="003477C2" w:rsidP="005160C6">
      <w:pPr>
        <w:widowControl w:val="0"/>
        <w:jc w:val="both"/>
        <w:rPr>
          <w:rFonts w:cs="Times New Roman CYR"/>
          <w:sz w:val="28"/>
          <w:szCs w:val="28"/>
        </w:rPr>
      </w:pPr>
    </w:p>
    <w:p w:rsidR="003477C2" w:rsidRPr="005160C6" w:rsidRDefault="003477C2" w:rsidP="005160C6">
      <w:pPr>
        <w:widowControl w:val="0"/>
        <w:jc w:val="center"/>
        <w:rPr>
          <w:rFonts w:cs="Times New Roman CYR"/>
          <w:b/>
          <w:sz w:val="28"/>
          <w:szCs w:val="28"/>
        </w:rPr>
      </w:pPr>
      <w:r w:rsidRPr="005160C6">
        <w:rPr>
          <w:rFonts w:cs="Times New Roman CYR"/>
          <w:b/>
          <w:sz w:val="28"/>
          <w:szCs w:val="28"/>
        </w:rPr>
        <w:t>VI. Заключительные положения</w:t>
      </w:r>
    </w:p>
    <w:p w:rsidR="003477C2" w:rsidRDefault="003477C2" w:rsidP="005160C6">
      <w:pPr>
        <w:widowControl w:val="0"/>
        <w:jc w:val="both"/>
        <w:rPr>
          <w:rFonts w:cs="Times New Roman CYR"/>
          <w:sz w:val="28"/>
          <w:szCs w:val="28"/>
        </w:rPr>
      </w:pPr>
    </w:p>
    <w:p w:rsidR="003477C2" w:rsidRDefault="003477C2" w:rsidP="005160C6">
      <w:pPr>
        <w:widowControl w:val="0"/>
        <w:ind w:firstLine="540"/>
        <w:jc w:val="both"/>
        <w:rPr>
          <w:rFonts w:cs="Times New Roman CYR"/>
          <w:sz w:val="28"/>
          <w:szCs w:val="28"/>
        </w:rPr>
      </w:pPr>
      <w:r>
        <w:rPr>
          <w:rFonts w:cs="Times New Roman CYR"/>
          <w:sz w:val="28"/>
          <w:szCs w:val="28"/>
        </w:rPr>
        <w:t>34. Вопросы, связанные с назначением и выплатой пенсии за выслугу лет, не урегулированные настоящим Положением, разрешаются применительно к Правилам назначения и выплаты страховых пенсий по старости (инвалидности), установленным федеральным законодательством.</w:t>
      </w:r>
    </w:p>
    <w:p w:rsidR="003477C2" w:rsidRDefault="003477C2" w:rsidP="005160C6">
      <w:pPr>
        <w:widowControl w:val="0"/>
        <w:ind w:firstLine="540"/>
        <w:jc w:val="both"/>
        <w:rPr>
          <w:rFonts w:cs="Times New Roman CYR"/>
          <w:sz w:val="28"/>
          <w:szCs w:val="28"/>
        </w:rPr>
      </w:pPr>
      <w:r>
        <w:rPr>
          <w:rFonts w:cs="Times New Roman CYR"/>
          <w:sz w:val="28"/>
          <w:szCs w:val="28"/>
        </w:rPr>
        <w:t>35. При назначении пенсии за выслугу лет учитываются особенности сохранения права на пенсию за выслугу лет за отдельными категориями граждан, установленные частью 3 статьи 7 Федерального закона от 23.05.2016 N 143-ФЗ "О внесении изменений в отдельные законодательные акты Российской Федерации в части увеличения пенсионного возраста отдельным категориям граждан".</w:t>
      </w:r>
    </w:p>
    <w:p w:rsidR="003477C2" w:rsidRDefault="003477C2" w:rsidP="005160C6">
      <w:pPr>
        <w:widowControl w:val="0"/>
        <w:ind w:firstLine="720"/>
        <w:jc w:val="both"/>
        <w:rPr>
          <w:rFonts w:cs="Times New Roman CYR"/>
        </w:rPr>
      </w:pPr>
    </w:p>
    <w:p w:rsidR="003477C2" w:rsidRDefault="003477C2" w:rsidP="005160C6">
      <w:pPr>
        <w:widowControl w:val="0"/>
        <w:ind w:firstLine="720"/>
        <w:jc w:val="both"/>
        <w:rPr>
          <w:rFonts w:cs="Times New Roman CYR"/>
        </w:rPr>
      </w:pPr>
    </w:p>
    <w:p w:rsidR="003477C2" w:rsidRDefault="003477C2" w:rsidP="005160C6">
      <w:pPr>
        <w:widowControl w:val="0"/>
        <w:ind w:firstLine="720"/>
        <w:jc w:val="both"/>
        <w:rPr>
          <w:rFonts w:cs="Times New Roman CYR"/>
        </w:rPr>
      </w:pPr>
    </w:p>
    <w:p w:rsidR="003477C2" w:rsidRDefault="003477C2" w:rsidP="005160C6">
      <w:pPr>
        <w:widowControl w:val="0"/>
        <w:ind w:firstLine="720"/>
        <w:jc w:val="both"/>
        <w:rPr>
          <w:rFonts w:cs="Times New Roman CYR"/>
        </w:rPr>
      </w:pPr>
    </w:p>
    <w:p w:rsidR="003477C2" w:rsidRDefault="003477C2" w:rsidP="005160C6">
      <w:pPr>
        <w:widowControl w:val="0"/>
        <w:ind w:firstLine="720"/>
        <w:jc w:val="both"/>
        <w:rPr>
          <w:rFonts w:cs="Times New Roman CYR"/>
        </w:rPr>
      </w:pPr>
    </w:p>
    <w:p w:rsidR="003477C2" w:rsidRDefault="003477C2" w:rsidP="005160C6">
      <w:pPr>
        <w:widowControl w:val="0"/>
        <w:ind w:firstLine="720"/>
        <w:jc w:val="both"/>
        <w:rPr>
          <w:rFonts w:cs="Times New Roman CYR"/>
        </w:rPr>
      </w:pPr>
    </w:p>
    <w:p w:rsidR="003477C2" w:rsidRDefault="003477C2" w:rsidP="005160C6">
      <w:pPr>
        <w:widowControl w:val="0"/>
        <w:ind w:firstLine="720"/>
        <w:jc w:val="both"/>
        <w:rPr>
          <w:rFonts w:cs="Times New Roman CYR"/>
        </w:rPr>
      </w:pPr>
    </w:p>
    <w:p w:rsidR="003477C2" w:rsidRDefault="003477C2" w:rsidP="003477C2">
      <w:pPr>
        <w:widowControl w:val="0"/>
        <w:ind w:firstLine="720"/>
        <w:jc w:val="both"/>
        <w:rPr>
          <w:rFonts w:cs="Times New Roman CYR"/>
        </w:rPr>
      </w:pPr>
    </w:p>
    <w:p w:rsidR="003477C2" w:rsidRDefault="003477C2" w:rsidP="003477C2">
      <w:pPr>
        <w:widowControl w:val="0"/>
        <w:ind w:firstLine="720"/>
        <w:jc w:val="both"/>
        <w:rPr>
          <w:rFonts w:cs="Times New Roman CYR"/>
        </w:rPr>
      </w:pPr>
    </w:p>
    <w:p w:rsidR="003477C2" w:rsidRDefault="003477C2" w:rsidP="003477C2">
      <w:pPr>
        <w:widowControl w:val="0"/>
        <w:ind w:firstLine="720"/>
        <w:jc w:val="both"/>
        <w:rPr>
          <w:rFonts w:cs="Times New Roman CYR"/>
        </w:rPr>
      </w:pPr>
    </w:p>
    <w:p w:rsidR="003477C2" w:rsidRDefault="003477C2" w:rsidP="003477C2">
      <w:pPr>
        <w:widowControl w:val="0"/>
        <w:ind w:firstLine="720"/>
        <w:jc w:val="both"/>
        <w:rPr>
          <w:rFonts w:cs="Times New Roman CYR"/>
        </w:rPr>
      </w:pPr>
    </w:p>
    <w:p w:rsidR="003477C2" w:rsidRDefault="003477C2" w:rsidP="003477C2">
      <w:pPr>
        <w:widowControl w:val="0"/>
        <w:ind w:firstLine="720"/>
        <w:jc w:val="both"/>
        <w:rPr>
          <w:rFonts w:cs="Times New Roman CYR"/>
        </w:rPr>
      </w:pPr>
    </w:p>
    <w:p w:rsidR="003477C2" w:rsidRDefault="003477C2" w:rsidP="003477C2">
      <w:pPr>
        <w:widowControl w:val="0"/>
        <w:ind w:firstLine="720"/>
        <w:jc w:val="both"/>
        <w:rPr>
          <w:rFonts w:cs="Times New Roman CYR"/>
        </w:rPr>
      </w:pPr>
    </w:p>
    <w:p w:rsidR="003477C2" w:rsidRDefault="003477C2" w:rsidP="003477C2">
      <w:pPr>
        <w:widowControl w:val="0"/>
        <w:ind w:firstLine="720"/>
        <w:jc w:val="both"/>
        <w:rPr>
          <w:rFonts w:cs="Times New Roman CYR"/>
        </w:rPr>
      </w:pPr>
    </w:p>
    <w:p w:rsidR="003477C2" w:rsidRDefault="003477C2" w:rsidP="003477C2">
      <w:pPr>
        <w:widowControl w:val="0"/>
        <w:ind w:firstLine="720"/>
        <w:jc w:val="both"/>
        <w:rPr>
          <w:rFonts w:cs="Times New Roman CYR"/>
        </w:rPr>
      </w:pPr>
    </w:p>
    <w:p w:rsidR="003477C2" w:rsidRDefault="003477C2" w:rsidP="003477C2">
      <w:pPr>
        <w:widowControl w:val="0"/>
        <w:ind w:firstLine="720"/>
        <w:jc w:val="both"/>
        <w:rPr>
          <w:rFonts w:cs="Times New Roman CYR"/>
        </w:rPr>
      </w:pPr>
    </w:p>
    <w:p w:rsidR="003477C2" w:rsidRDefault="003477C2" w:rsidP="003477C2">
      <w:pPr>
        <w:widowControl w:val="0"/>
        <w:jc w:val="right"/>
        <w:rPr>
          <w:rFonts w:cs="Times New Roman CYR"/>
        </w:rPr>
      </w:pPr>
      <w:r>
        <w:rPr>
          <w:rFonts w:cs="Times New Roman CYR"/>
        </w:rPr>
        <w:lastRenderedPageBreak/>
        <w:t>Приложение 1</w:t>
      </w:r>
    </w:p>
    <w:p w:rsidR="003477C2" w:rsidRDefault="003477C2" w:rsidP="003477C2">
      <w:pPr>
        <w:widowControl w:val="0"/>
        <w:jc w:val="right"/>
        <w:rPr>
          <w:rFonts w:cs="Times New Roman CYR"/>
        </w:rPr>
      </w:pPr>
      <w:r>
        <w:rPr>
          <w:rFonts w:cs="Times New Roman CYR"/>
        </w:rPr>
        <w:t>к Положению о порядке назначения и выплаты</w:t>
      </w:r>
    </w:p>
    <w:p w:rsidR="003477C2" w:rsidRDefault="003477C2" w:rsidP="003477C2">
      <w:pPr>
        <w:widowControl w:val="0"/>
        <w:jc w:val="right"/>
        <w:rPr>
          <w:rFonts w:cs="Times New Roman CYR"/>
        </w:rPr>
      </w:pPr>
      <w:r>
        <w:rPr>
          <w:rFonts w:cs="Times New Roman CYR"/>
        </w:rPr>
        <w:t>пенсии за выслугу лет к страховой пенсии</w:t>
      </w:r>
    </w:p>
    <w:p w:rsidR="003477C2" w:rsidRDefault="003477C2" w:rsidP="003477C2">
      <w:pPr>
        <w:widowControl w:val="0"/>
        <w:jc w:val="right"/>
        <w:rPr>
          <w:rFonts w:cs="Times New Roman CYR"/>
        </w:rPr>
      </w:pPr>
      <w:r>
        <w:rPr>
          <w:rFonts w:cs="Times New Roman CYR"/>
        </w:rPr>
        <w:t>по старости (инвалидности)</w:t>
      </w:r>
    </w:p>
    <w:p w:rsidR="005160C6" w:rsidRDefault="005160C6" w:rsidP="003477C2">
      <w:pPr>
        <w:widowControl w:val="0"/>
        <w:jc w:val="center"/>
        <w:rPr>
          <w:rFonts w:cs="Times New Roman CYR"/>
        </w:rPr>
      </w:pPr>
    </w:p>
    <w:p w:rsidR="005160C6" w:rsidRDefault="005160C6" w:rsidP="003477C2">
      <w:pPr>
        <w:widowControl w:val="0"/>
        <w:jc w:val="center"/>
        <w:rPr>
          <w:rFonts w:cs="Times New Roman CYR"/>
        </w:rPr>
      </w:pPr>
    </w:p>
    <w:p w:rsidR="005160C6" w:rsidRDefault="005160C6" w:rsidP="003477C2">
      <w:pPr>
        <w:widowControl w:val="0"/>
        <w:jc w:val="center"/>
        <w:rPr>
          <w:rFonts w:cs="Times New Roman CYR"/>
        </w:rPr>
      </w:pPr>
    </w:p>
    <w:p w:rsidR="003477C2" w:rsidRDefault="003477C2" w:rsidP="003477C2">
      <w:pPr>
        <w:widowControl w:val="0"/>
        <w:jc w:val="center"/>
        <w:rPr>
          <w:rFonts w:cs="Times New Roman CYR"/>
        </w:rPr>
      </w:pPr>
      <w:r>
        <w:rPr>
          <w:rFonts w:cs="Times New Roman CYR"/>
        </w:rPr>
        <w:t>Справка</w:t>
      </w:r>
    </w:p>
    <w:p w:rsidR="003477C2" w:rsidRDefault="003477C2" w:rsidP="003477C2">
      <w:pPr>
        <w:widowControl w:val="0"/>
        <w:jc w:val="center"/>
        <w:rPr>
          <w:rFonts w:cs="Times New Roman CYR"/>
        </w:rPr>
      </w:pPr>
      <w:r>
        <w:rPr>
          <w:rFonts w:cs="Times New Roman CYR"/>
        </w:rPr>
        <w:t>о размере среднемесячного заработка, из которого</w:t>
      </w:r>
    </w:p>
    <w:p w:rsidR="003477C2" w:rsidRDefault="003477C2" w:rsidP="003477C2">
      <w:pPr>
        <w:widowControl w:val="0"/>
        <w:jc w:val="center"/>
        <w:rPr>
          <w:rFonts w:cs="Times New Roman CYR"/>
        </w:rPr>
      </w:pPr>
      <w:r>
        <w:rPr>
          <w:rFonts w:cs="Times New Roman CYR"/>
        </w:rPr>
        <w:t xml:space="preserve">исчисляется размер пенсии за выслугу лет муниципальным служащим </w:t>
      </w:r>
    </w:p>
    <w:p w:rsidR="003477C2" w:rsidRDefault="003477C2" w:rsidP="003477C2">
      <w:pPr>
        <w:widowControl w:val="0"/>
        <w:jc w:val="both"/>
        <w:rPr>
          <w:rFonts w:cs="Times New Roman CYR"/>
        </w:rPr>
      </w:pPr>
      <w:r>
        <w:rPr>
          <w:rFonts w:cs="Times New Roman CYR"/>
        </w:rPr>
        <w:t xml:space="preserve">                                              "___" ______________ 20___ г.</w:t>
      </w:r>
    </w:p>
    <w:p w:rsidR="003477C2" w:rsidRDefault="003477C2" w:rsidP="003477C2">
      <w:pPr>
        <w:widowControl w:val="0"/>
        <w:jc w:val="both"/>
        <w:rPr>
          <w:rFonts w:cs="Times New Roman CYR"/>
        </w:rPr>
      </w:pPr>
    </w:p>
    <w:p w:rsidR="003477C2" w:rsidRDefault="003477C2" w:rsidP="003477C2">
      <w:pPr>
        <w:widowControl w:val="0"/>
        <w:jc w:val="both"/>
        <w:rPr>
          <w:rFonts w:cs="Times New Roman CYR"/>
        </w:rPr>
      </w:pPr>
      <w:r>
        <w:rPr>
          <w:rFonts w:cs="Times New Roman CYR"/>
        </w:rPr>
        <w:t xml:space="preserve">    Среднемесячный заработок ______________________________________________</w:t>
      </w:r>
    </w:p>
    <w:p w:rsidR="003477C2" w:rsidRDefault="003477C2" w:rsidP="003477C2">
      <w:pPr>
        <w:widowControl w:val="0"/>
        <w:jc w:val="both"/>
        <w:rPr>
          <w:rFonts w:cs="Times New Roman CYR"/>
        </w:rPr>
      </w:pPr>
      <w:r>
        <w:rPr>
          <w:rFonts w:cs="Times New Roman CYR"/>
        </w:rPr>
        <w:t>__________________________________________________________________________,</w:t>
      </w:r>
    </w:p>
    <w:p w:rsidR="003477C2" w:rsidRPr="005160C6" w:rsidRDefault="003477C2" w:rsidP="005160C6">
      <w:pPr>
        <w:widowControl w:val="0"/>
        <w:jc w:val="center"/>
        <w:rPr>
          <w:rFonts w:cs="Times New Roman CYR"/>
          <w:sz w:val="16"/>
          <w:szCs w:val="16"/>
        </w:rPr>
      </w:pPr>
      <w:r w:rsidRPr="005160C6">
        <w:rPr>
          <w:rFonts w:cs="Times New Roman CYR"/>
          <w:sz w:val="16"/>
          <w:szCs w:val="16"/>
        </w:rPr>
        <w:t>(Фамилия, Имя, Отчество – при  наличии)</w:t>
      </w:r>
    </w:p>
    <w:p w:rsidR="003477C2" w:rsidRDefault="003477C2" w:rsidP="003477C2">
      <w:pPr>
        <w:widowControl w:val="0"/>
        <w:jc w:val="both"/>
        <w:rPr>
          <w:rFonts w:cs="Times New Roman CYR"/>
        </w:rPr>
      </w:pPr>
      <w:r>
        <w:rPr>
          <w:rFonts w:cs="Times New Roman CYR"/>
        </w:rPr>
        <w:t>замещавшего _______________________________________________________________</w:t>
      </w:r>
    </w:p>
    <w:p w:rsidR="003477C2" w:rsidRPr="005160C6" w:rsidRDefault="003477C2" w:rsidP="005160C6">
      <w:pPr>
        <w:widowControl w:val="0"/>
        <w:jc w:val="center"/>
        <w:rPr>
          <w:rFonts w:cs="Times New Roman CYR"/>
          <w:sz w:val="16"/>
          <w:szCs w:val="16"/>
        </w:rPr>
      </w:pPr>
      <w:r w:rsidRPr="005160C6">
        <w:rPr>
          <w:rFonts w:cs="Times New Roman CYR"/>
          <w:sz w:val="16"/>
          <w:szCs w:val="16"/>
        </w:rPr>
        <w:t>(наименование должности муниципальной службы)</w:t>
      </w:r>
    </w:p>
    <w:p w:rsidR="003477C2" w:rsidRDefault="003477C2" w:rsidP="003477C2">
      <w:pPr>
        <w:widowControl w:val="0"/>
        <w:jc w:val="both"/>
        <w:rPr>
          <w:rFonts w:cs="Times New Roman CYR"/>
        </w:rPr>
      </w:pPr>
      <w:r>
        <w:rPr>
          <w:rFonts w:cs="Times New Roman CYR"/>
        </w:rPr>
        <w:t xml:space="preserve">за период </w:t>
      </w:r>
      <w:proofErr w:type="gramStart"/>
      <w:r>
        <w:rPr>
          <w:rFonts w:cs="Times New Roman CYR"/>
        </w:rPr>
        <w:t>с</w:t>
      </w:r>
      <w:proofErr w:type="gramEnd"/>
      <w:r>
        <w:rPr>
          <w:rFonts w:cs="Times New Roman CYR"/>
        </w:rPr>
        <w:t xml:space="preserve"> _________________________ по _________________________________,</w:t>
      </w:r>
    </w:p>
    <w:p w:rsidR="003477C2" w:rsidRPr="00E74693" w:rsidRDefault="003477C2" w:rsidP="00E74693">
      <w:pPr>
        <w:widowControl w:val="0"/>
        <w:tabs>
          <w:tab w:val="left" w:pos="1635"/>
          <w:tab w:val="center" w:pos="4844"/>
        </w:tabs>
        <w:jc w:val="center"/>
        <w:rPr>
          <w:rFonts w:cs="Times New Roman CYR"/>
          <w:sz w:val="16"/>
          <w:szCs w:val="16"/>
        </w:rPr>
      </w:pPr>
      <w:r w:rsidRPr="00E74693">
        <w:rPr>
          <w:rFonts w:cs="Times New Roman CYR"/>
          <w:sz w:val="16"/>
          <w:szCs w:val="16"/>
        </w:rPr>
        <w:t>(день, месяц, год)</w:t>
      </w:r>
      <w:r w:rsidR="00E74693">
        <w:rPr>
          <w:rFonts w:cs="Times New Roman CYR"/>
          <w:sz w:val="16"/>
          <w:szCs w:val="16"/>
        </w:rPr>
        <w:t xml:space="preserve">                                           </w:t>
      </w:r>
      <w:r w:rsidRPr="00E74693">
        <w:rPr>
          <w:rFonts w:cs="Times New Roman CYR"/>
          <w:sz w:val="16"/>
          <w:szCs w:val="16"/>
        </w:rPr>
        <w:t xml:space="preserve">                (день, месяц, год)</w:t>
      </w:r>
    </w:p>
    <w:p w:rsidR="003477C2" w:rsidRDefault="003477C2" w:rsidP="003477C2">
      <w:pPr>
        <w:widowControl w:val="0"/>
        <w:jc w:val="both"/>
        <w:rPr>
          <w:rFonts w:cs="Times New Roman CYR"/>
        </w:rPr>
      </w:pPr>
      <w:r>
        <w:rPr>
          <w:rFonts w:cs="Times New Roman CYR"/>
        </w:rPr>
        <w:t>составлял:</w:t>
      </w:r>
    </w:p>
    <w:p w:rsidR="003477C2" w:rsidRDefault="003477C2" w:rsidP="003477C2">
      <w:pPr>
        <w:widowControl w:val="0"/>
        <w:jc w:val="both"/>
        <w:rPr>
          <w:rFonts w:cs="Times New Roman CYR"/>
        </w:rPr>
      </w:pPr>
    </w:p>
    <w:tbl>
      <w:tblPr>
        <w:tblW w:w="0" w:type="auto"/>
        <w:tblBorders>
          <w:top w:val="single" w:sz="4" w:space="0" w:color="auto"/>
          <w:left w:val="single" w:sz="4" w:space="0" w:color="auto"/>
          <w:bottom w:val="single" w:sz="4" w:space="0" w:color="auto"/>
          <w:right w:val="single" w:sz="4" w:space="0" w:color="auto"/>
        </w:tblBorders>
        <w:tblLayout w:type="fixed"/>
        <w:tblCellMar>
          <w:left w:w="62" w:type="dxa"/>
          <w:right w:w="62" w:type="dxa"/>
        </w:tblCellMar>
        <w:tblLook w:val="0000" w:firstRow="0" w:lastRow="0" w:firstColumn="0" w:lastColumn="0" w:noHBand="0" w:noVBand="0"/>
      </w:tblPr>
      <w:tblGrid>
        <w:gridCol w:w="567"/>
        <w:gridCol w:w="4989"/>
        <w:gridCol w:w="1587"/>
        <w:gridCol w:w="1247"/>
        <w:gridCol w:w="1247"/>
      </w:tblGrid>
      <w:tr w:rsidR="003477C2">
        <w:tc>
          <w:tcPr>
            <w:tcW w:w="567" w:type="dxa"/>
            <w:vMerge w:val="restart"/>
            <w:tcBorders>
              <w:top w:val="single" w:sz="4" w:space="0" w:color="auto"/>
              <w:bottom w:val="single" w:sz="4" w:space="0" w:color="auto"/>
              <w:right w:val="single" w:sz="4" w:space="0" w:color="auto"/>
            </w:tcBorders>
          </w:tcPr>
          <w:p w:rsidR="003477C2" w:rsidRDefault="003477C2">
            <w:pPr>
              <w:widowControl w:val="0"/>
              <w:jc w:val="center"/>
              <w:rPr>
                <w:rFonts w:cs="Times New Roman CYR"/>
              </w:rPr>
            </w:pPr>
            <w:r>
              <w:rPr>
                <w:rFonts w:cs="Times New Roman CYR"/>
              </w:rPr>
              <w:t xml:space="preserve">N </w:t>
            </w:r>
            <w:proofErr w:type="gramStart"/>
            <w:r>
              <w:rPr>
                <w:rFonts w:cs="Times New Roman CYR"/>
              </w:rPr>
              <w:t>п</w:t>
            </w:r>
            <w:proofErr w:type="gramEnd"/>
            <w:r>
              <w:rPr>
                <w:rFonts w:cs="Times New Roman CYR"/>
              </w:rPr>
              <w:t>/п</w:t>
            </w:r>
          </w:p>
        </w:tc>
        <w:tc>
          <w:tcPr>
            <w:tcW w:w="4989" w:type="dxa"/>
            <w:vMerge w:val="restart"/>
            <w:tcBorders>
              <w:top w:val="single" w:sz="4" w:space="0" w:color="auto"/>
              <w:left w:val="single" w:sz="4" w:space="0" w:color="auto"/>
              <w:bottom w:val="single" w:sz="4" w:space="0" w:color="auto"/>
              <w:right w:val="single" w:sz="4" w:space="0" w:color="auto"/>
            </w:tcBorders>
          </w:tcPr>
          <w:p w:rsidR="003477C2" w:rsidRDefault="003477C2">
            <w:pPr>
              <w:widowControl w:val="0"/>
              <w:jc w:val="center"/>
              <w:rPr>
                <w:rFonts w:cs="Times New Roman CYR"/>
              </w:rPr>
            </w:pPr>
            <w:r>
              <w:rPr>
                <w:rFonts w:cs="Times New Roman CYR"/>
              </w:rPr>
              <w:t>Наименование выплат</w:t>
            </w:r>
          </w:p>
        </w:tc>
        <w:tc>
          <w:tcPr>
            <w:tcW w:w="1587" w:type="dxa"/>
            <w:vMerge w:val="restart"/>
            <w:tcBorders>
              <w:top w:val="single" w:sz="4" w:space="0" w:color="auto"/>
              <w:left w:val="single" w:sz="4" w:space="0" w:color="auto"/>
              <w:bottom w:val="single" w:sz="4" w:space="0" w:color="auto"/>
              <w:right w:val="single" w:sz="4" w:space="0" w:color="auto"/>
            </w:tcBorders>
          </w:tcPr>
          <w:p w:rsidR="003477C2" w:rsidRDefault="003477C2">
            <w:pPr>
              <w:widowControl w:val="0"/>
              <w:jc w:val="center"/>
              <w:rPr>
                <w:rFonts w:cs="Times New Roman CYR"/>
              </w:rPr>
            </w:pPr>
            <w:r>
              <w:rPr>
                <w:rFonts w:cs="Times New Roman CYR"/>
              </w:rPr>
              <w:t xml:space="preserve">За </w:t>
            </w:r>
            <w:proofErr w:type="gramStart"/>
            <w:r>
              <w:rPr>
                <w:rFonts w:cs="Times New Roman CYR"/>
              </w:rPr>
              <w:t>12 полных месяцев</w:t>
            </w:r>
            <w:proofErr w:type="gramEnd"/>
            <w:r>
              <w:rPr>
                <w:rFonts w:cs="Times New Roman CYR"/>
              </w:rPr>
              <w:t xml:space="preserve"> (руб., коп.)</w:t>
            </w:r>
          </w:p>
        </w:tc>
        <w:tc>
          <w:tcPr>
            <w:tcW w:w="2494" w:type="dxa"/>
            <w:gridSpan w:val="2"/>
            <w:tcBorders>
              <w:top w:val="single" w:sz="4" w:space="0" w:color="auto"/>
              <w:left w:val="single" w:sz="4" w:space="0" w:color="auto"/>
              <w:bottom w:val="single" w:sz="4" w:space="0" w:color="auto"/>
            </w:tcBorders>
          </w:tcPr>
          <w:p w:rsidR="003477C2" w:rsidRDefault="003477C2">
            <w:pPr>
              <w:widowControl w:val="0"/>
              <w:jc w:val="center"/>
              <w:rPr>
                <w:rFonts w:cs="Times New Roman CYR"/>
              </w:rPr>
            </w:pPr>
            <w:r>
              <w:rPr>
                <w:rFonts w:cs="Times New Roman CYR"/>
              </w:rPr>
              <w:t>В месяц</w:t>
            </w:r>
          </w:p>
        </w:tc>
      </w:tr>
      <w:tr w:rsidR="003477C2">
        <w:tc>
          <w:tcPr>
            <w:tcW w:w="567" w:type="dxa"/>
            <w:vMerge/>
            <w:tcBorders>
              <w:top w:val="single" w:sz="4" w:space="0" w:color="auto"/>
              <w:bottom w:val="single" w:sz="4" w:space="0" w:color="auto"/>
              <w:right w:val="single" w:sz="4" w:space="0" w:color="auto"/>
            </w:tcBorders>
            <w:vAlign w:val="center"/>
          </w:tcPr>
          <w:p w:rsidR="003477C2" w:rsidRDefault="003477C2">
            <w:pPr>
              <w:rPr>
                <w:rFonts w:cs="Times New Roman CYR"/>
              </w:rPr>
            </w:pPr>
          </w:p>
        </w:tc>
        <w:tc>
          <w:tcPr>
            <w:tcW w:w="4989" w:type="dxa"/>
            <w:vMerge/>
            <w:tcBorders>
              <w:top w:val="single" w:sz="4" w:space="0" w:color="auto"/>
              <w:left w:val="single" w:sz="4" w:space="0" w:color="auto"/>
              <w:bottom w:val="single" w:sz="4" w:space="0" w:color="auto"/>
              <w:right w:val="single" w:sz="4" w:space="0" w:color="auto"/>
            </w:tcBorders>
            <w:vAlign w:val="center"/>
          </w:tcPr>
          <w:p w:rsidR="003477C2" w:rsidRDefault="003477C2">
            <w:pPr>
              <w:rPr>
                <w:rFonts w:cs="Times New Roman CYR"/>
              </w:rPr>
            </w:pPr>
          </w:p>
        </w:tc>
        <w:tc>
          <w:tcPr>
            <w:tcW w:w="1587" w:type="dxa"/>
            <w:vMerge/>
            <w:tcBorders>
              <w:top w:val="single" w:sz="4" w:space="0" w:color="auto"/>
              <w:left w:val="single" w:sz="4" w:space="0" w:color="auto"/>
              <w:bottom w:val="single" w:sz="4" w:space="0" w:color="auto"/>
              <w:right w:val="single" w:sz="4" w:space="0" w:color="auto"/>
            </w:tcBorders>
            <w:vAlign w:val="center"/>
          </w:tcPr>
          <w:p w:rsidR="003477C2" w:rsidRDefault="003477C2">
            <w:pPr>
              <w:rPr>
                <w:rFonts w:cs="Times New Roman CYR"/>
              </w:rPr>
            </w:pPr>
          </w:p>
        </w:tc>
        <w:tc>
          <w:tcPr>
            <w:tcW w:w="1247" w:type="dxa"/>
            <w:tcBorders>
              <w:top w:val="single" w:sz="4" w:space="0" w:color="auto"/>
              <w:left w:val="single" w:sz="4" w:space="0" w:color="auto"/>
              <w:bottom w:val="single" w:sz="4" w:space="0" w:color="auto"/>
              <w:right w:val="single" w:sz="4" w:space="0" w:color="auto"/>
            </w:tcBorders>
          </w:tcPr>
          <w:p w:rsidR="003477C2" w:rsidRDefault="003477C2">
            <w:pPr>
              <w:widowControl w:val="0"/>
              <w:jc w:val="center"/>
              <w:rPr>
                <w:rFonts w:cs="Times New Roman CYR"/>
              </w:rPr>
            </w:pPr>
            <w:r>
              <w:rPr>
                <w:rFonts w:cs="Times New Roman CYR"/>
              </w:rPr>
              <w:t>процентов</w:t>
            </w:r>
          </w:p>
        </w:tc>
        <w:tc>
          <w:tcPr>
            <w:tcW w:w="1247" w:type="dxa"/>
            <w:tcBorders>
              <w:top w:val="single" w:sz="4" w:space="0" w:color="auto"/>
              <w:left w:val="single" w:sz="4" w:space="0" w:color="auto"/>
              <w:bottom w:val="single" w:sz="4" w:space="0" w:color="auto"/>
            </w:tcBorders>
          </w:tcPr>
          <w:p w:rsidR="003477C2" w:rsidRDefault="003477C2">
            <w:pPr>
              <w:widowControl w:val="0"/>
              <w:jc w:val="center"/>
              <w:rPr>
                <w:rFonts w:cs="Times New Roman CYR"/>
              </w:rPr>
            </w:pPr>
            <w:r>
              <w:rPr>
                <w:rFonts w:cs="Times New Roman CYR"/>
              </w:rPr>
              <w:t>руб., коп</w:t>
            </w:r>
          </w:p>
        </w:tc>
      </w:tr>
      <w:tr w:rsidR="003477C2">
        <w:tc>
          <w:tcPr>
            <w:tcW w:w="567" w:type="dxa"/>
            <w:tcBorders>
              <w:top w:val="single" w:sz="4" w:space="0" w:color="auto"/>
              <w:bottom w:val="single" w:sz="4" w:space="0" w:color="auto"/>
              <w:right w:val="single" w:sz="4" w:space="0" w:color="auto"/>
            </w:tcBorders>
          </w:tcPr>
          <w:p w:rsidR="003477C2" w:rsidRDefault="003477C2">
            <w:pPr>
              <w:widowControl w:val="0"/>
              <w:rPr>
                <w:rFonts w:cs="Times New Roman CYR"/>
              </w:rPr>
            </w:pPr>
            <w:r>
              <w:rPr>
                <w:rFonts w:cs="Times New Roman CYR"/>
              </w:rPr>
              <w:t>1.</w:t>
            </w:r>
          </w:p>
        </w:tc>
        <w:tc>
          <w:tcPr>
            <w:tcW w:w="4989" w:type="dxa"/>
            <w:tcBorders>
              <w:top w:val="single" w:sz="4" w:space="0" w:color="auto"/>
              <w:left w:val="single" w:sz="4" w:space="0" w:color="auto"/>
              <w:bottom w:val="single" w:sz="4" w:space="0" w:color="auto"/>
              <w:right w:val="single" w:sz="4" w:space="0" w:color="auto"/>
            </w:tcBorders>
          </w:tcPr>
          <w:p w:rsidR="003477C2" w:rsidRDefault="003477C2">
            <w:pPr>
              <w:widowControl w:val="0"/>
              <w:jc w:val="both"/>
              <w:rPr>
                <w:rFonts w:cs="Times New Roman CYR"/>
              </w:rPr>
            </w:pPr>
            <w:r>
              <w:rPr>
                <w:rFonts w:cs="Times New Roman CYR"/>
              </w:rPr>
              <w:t>Месячный оклад муниципального служащего в соответствии с замещаемой им должностью муниципальной службы</w:t>
            </w:r>
          </w:p>
        </w:tc>
        <w:tc>
          <w:tcPr>
            <w:tcW w:w="1587" w:type="dxa"/>
            <w:tcBorders>
              <w:top w:val="single" w:sz="4" w:space="0" w:color="auto"/>
              <w:left w:val="single" w:sz="4" w:space="0" w:color="auto"/>
              <w:bottom w:val="single" w:sz="4" w:space="0" w:color="auto"/>
              <w:right w:val="single" w:sz="4" w:space="0" w:color="auto"/>
            </w:tcBorders>
          </w:tcPr>
          <w:p w:rsidR="003477C2" w:rsidRDefault="003477C2">
            <w:pPr>
              <w:widowControl w:val="0"/>
              <w:rPr>
                <w:rFonts w:cs="Times New Roman CYR"/>
              </w:rPr>
            </w:pPr>
          </w:p>
        </w:tc>
        <w:tc>
          <w:tcPr>
            <w:tcW w:w="1247" w:type="dxa"/>
            <w:tcBorders>
              <w:top w:val="single" w:sz="4" w:space="0" w:color="auto"/>
              <w:left w:val="single" w:sz="4" w:space="0" w:color="auto"/>
              <w:bottom w:val="single" w:sz="4" w:space="0" w:color="auto"/>
              <w:right w:val="single" w:sz="4" w:space="0" w:color="auto"/>
            </w:tcBorders>
          </w:tcPr>
          <w:p w:rsidR="003477C2" w:rsidRDefault="003477C2">
            <w:pPr>
              <w:widowControl w:val="0"/>
              <w:rPr>
                <w:rFonts w:cs="Times New Roman CYR"/>
              </w:rPr>
            </w:pPr>
          </w:p>
        </w:tc>
        <w:tc>
          <w:tcPr>
            <w:tcW w:w="1247" w:type="dxa"/>
            <w:tcBorders>
              <w:top w:val="single" w:sz="4" w:space="0" w:color="auto"/>
              <w:left w:val="single" w:sz="4" w:space="0" w:color="auto"/>
              <w:bottom w:val="single" w:sz="4" w:space="0" w:color="auto"/>
            </w:tcBorders>
          </w:tcPr>
          <w:p w:rsidR="003477C2" w:rsidRDefault="003477C2">
            <w:pPr>
              <w:widowControl w:val="0"/>
              <w:rPr>
                <w:rFonts w:cs="Times New Roman CYR"/>
              </w:rPr>
            </w:pPr>
          </w:p>
        </w:tc>
      </w:tr>
      <w:tr w:rsidR="003477C2">
        <w:tc>
          <w:tcPr>
            <w:tcW w:w="567" w:type="dxa"/>
            <w:tcBorders>
              <w:top w:val="single" w:sz="4" w:space="0" w:color="auto"/>
              <w:bottom w:val="single" w:sz="4" w:space="0" w:color="auto"/>
              <w:right w:val="single" w:sz="4" w:space="0" w:color="auto"/>
            </w:tcBorders>
          </w:tcPr>
          <w:p w:rsidR="003477C2" w:rsidRDefault="003477C2">
            <w:pPr>
              <w:widowControl w:val="0"/>
              <w:rPr>
                <w:rFonts w:cs="Times New Roman CYR"/>
              </w:rPr>
            </w:pPr>
            <w:r>
              <w:rPr>
                <w:rFonts w:cs="Times New Roman CYR"/>
              </w:rPr>
              <w:t>2.</w:t>
            </w:r>
          </w:p>
        </w:tc>
        <w:tc>
          <w:tcPr>
            <w:tcW w:w="4989" w:type="dxa"/>
            <w:tcBorders>
              <w:top w:val="single" w:sz="4" w:space="0" w:color="auto"/>
              <w:left w:val="single" w:sz="4" w:space="0" w:color="auto"/>
              <w:bottom w:val="single" w:sz="4" w:space="0" w:color="auto"/>
              <w:right w:val="single" w:sz="4" w:space="0" w:color="auto"/>
            </w:tcBorders>
          </w:tcPr>
          <w:p w:rsidR="003477C2" w:rsidRDefault="003477C2">
            <w:pPr>
              <w:widowControl w:val="0"/>
              <w:jc w:val="both"/>
              <w:rPr>
                <w:rFonts w:cs="Times New Roman CYR"/>
              </w:rPr>
            </w:pPr>
            <w:r>
              <w:rPr>
                <w:rFonts w:cs="Times New Roman CYR"/>
              </w:rPr>
              <w:t>Ежемесячная надбавка к должностному окладу муниципального служащего в соответствии с присвоенным ему классным чином муниципальной службы</w:t>
            </w:r>
          </w:p>
        </w:tc>
        <w:tc>
          <w:tcPr>
            <w:tcW w:w="1587" w:type="dxa"/>
            <w:tcBorders>
              <w:top w:val="single" w:sz="4" w:space="0" w:color="auto"/>
              <w:left w:val="single" w:sz="4" w:space="0" w:color="auto"/>
              <w:bottom w:val="single" w:sz="4" w:space="0" w:color="auto"/>
              <w:right w:val="single" w:sz="4" w:space="0" w:color="auto"/>
            </w:tcBorders>
          </w:tcPr>
          <w:p w:rsidR="003477C2" w:rsidRDefault="003477C2">
            <w:pPr>
              <w:widowControl w:val="0"/>
              <w:rPr>
                <w:rFonts w:cs="Times New Roman CYR"/>
              </w:rPr>
            </w:pPr>
          </w:p>
        </w:tc>
        <w:tc>
          <w:tcPr>
            <w:tcW w:w="1247" w:type="dxa"/>
            <w:tcBorders>
              <w:top w:val="single" w:sz="4" w:space="0" w:color="auto"/>
              <w:left w:val="single" w:sz="4" w:space="0" w:color="auto"/>
              <w:bottom w:val="single" w:sz="4" w:space="0" w:color="auto"/>
              <w:right w:val="single" w:sz="4" w:space="0" w:color="auto"/>
            </w:tcBorders>
          </w:tcPr>
          <w:p w:rsidR="003477C2" w:rsidRDefault="003477C2">
            <w:pPr>
              <w:widowControl w:val="0"/>
              <w:rPr>
                <w:rFonts w:cs="Times New Roman CYR"/>
              </w:rPr>
            </w:pPr>
          </w:p>
        </w:tc>
        <w:tc>
          <w:tcPr>
            <w:tcW w:w="1247" w:type="dxa"/>
            <w:tcBorders>
              <w:top w:val="single" w:sz="4" w:space="0" w:color="auto"/>
              <w:left w:val="single" w:sz="4" w:space="0" w:color="auto"/>
              <w:bottom w:val="single" w:sz="4" w:space="0" w:color="auto"/>
            </w:tcBorders>
          </w:tcPr>
          <w:p w:rsidR="003477C2" w:rsidRDefault="003477C2">
            <w:pPr>
              <w:widowControl w:val="0"/>
              <w:rPr>
                <w:rFonts w:cs="Times New Roman CYR"/>
              </w:rPr>
            </w:pPr>
          </w:p>
        </w:tc>
      </w:tr>
      <w:tr w:rsidR="003477C2">
        <w:tc>
          <w:tcPr>
            <w:tcW w:w="567" w:type="dxa"/>
            <w:tcBorders>
              <w:top w:val="single" w:sz="4" w:space="0" w:color="auto"/>
              <w:bottom w:val="single" w:sz="4" w:space="0" w:color="auto"/>
              <w:right w:val="single" w:sz="4" w:space="0" w:color="auto"/>
            </w:tcBorders>
          </w:tcPr>
          <w:p w:rsidR="003477C2" w:rsidRDefault="003477C2">
            <w:pPr>
              <w:widowControl w:val="0"/>
              <w:rPr>
                <w:rFonts w:cs="Times New Roman CYR"/>
              </w:rPr>
            </w:pPr>
            <w:r>
              <w:rPr>
                <w:rFonts w:cs="Times New Roman CYR"/>
              </w:rPr>
              <w:t>3.</w:t>
            </w:r>
          </w:p>
        </w:tc>
        <w:tc>
          <w:tcPr>
            <w:tcW w:w="4989" w:type="dxa"/>
            <w:tcBorders>
              <w:top w:val="single" w:sz="4" w:space="0" w:color="auto"/>
              <w:left w:val="single" w:sz="4" w:space="0" w:color="auto"/>
              <w:bottom w:val="single" w:sz="4" w:space="0" w:color="auto"/>
              <w:right w:val="single" w:sz="4" w:space="0" w:color="auto"/>
            </w:tcBorders>
          </w:tcPr>
          <w:p w:rsidR="003477C2" w:rsidRDefault="003477C2">
            <w:pPr>
              <w:widowControl w:val="0"/>
              <w:jc w:val="both"/>
              <w:rPr>
                <w:rFonts w:cs="Times New Roman CYR"/>
              </w:rPr>
            </w:pPr>
            <w:r>
              <w:rPr>
                <w:rFonts w:cs="Times New Roman CYR"/>
              </w:rPr>
              <w:t>Ежемесячная надбавка к должностному окладу за выслугу лет на муниципальной службе</w:t>
            </w:r>
          </w:p>
        </w:tc>
        <w:tc>
          <w:tcPr>
            <w:tcW w:w="1587" w:type="dxa"/>
            <w:tcBorders>
              <w:top w:val="single" w:sz="4" w:space="0" w:color="auto"/>
              <w:left w:val="single" w:sz="4" w:space="0" w:color="auto"/>
              <w:bottom w:val="single" w:sz="4" w:space="0" w:color="auto"/>
              <w:right w:val="single" w:sz="4" w:space="0" w:color="auto"/>
            </w:tcBorders>
          </w:tcPr>
          <w:p w:rsidR="003477C2" w:rsidRDefault="003477C2">
            <w:pPr>
              <w:widowControl w:val="0"/>
              <w:rPr>
                <w:rFonts w:cs="Times New Roman CYR"/>
              </w:rPr>
            </w:pPr>
          </w:p>
        </w:tc>
        <w:tc>
          <w:tcPr>
            <w:tcW w:w="1247" w:type="dxa"/>
            <w:tcBorders>
              <w:top w:val="single" w:sz="4" w:space="0" w:color="auto"/>
              <w:left w:val="single" w:sz="4" w:space="0" w:color="auto"/>
              <w:bottom w:val="single" w:sz="4" w:space="0" w:color="auto"/>
              <w:right w:val="single" w:sz="4" w:space="0" w:color="auto"/>
            </w:tcBorders>
          </w:tcPr>
          <w:p w:rsidR="003477C2" w:rsidRDefault="003477C2">
            <w:pPr>
              <w:widowControl w:val="0"/>
              <w:rPr>
                <w:rFonts w:cs="Times New Roman CYR"/>
              </w:rPr>
            </w:pPr>
          </w:p>
        </w:tc>
        <w:tc>
          <w:tcPr>
            <w:tcW w:w="1247" w:type="dxa"/>
            <w:tcBorders>
              <w:top w:val="single" w:sz="4" w:space="0" w:color="auto"/>
              <w:left w:val="single" w:sz="4" w:space="0" w:color="auto"/>
              <w:bottom w:val="single" w:sz="4" w:space="0" w:color="auto"/>
            </w:tcBorders>
          </w:tcPr>
          <w:p w:rsidR="003477C2" w:rsidRDefault="003477C2">
            <w:pPr>
              <w:widowControl w:val="0"/>
              <w:rPr>
                <w:rFonts w:cs="Times New Roman CYR"/>
              </w:rPr>
            </w:pPr>
          </w:p>
        </w:tc>
      </w:tr>
      <w:tr w:rsidR="003477C2">
        <w:tc>
          <w:tcPr>
            <w:tcW w:w="567" w:type="dxa"/>
            <w:tcBorders>
              <w:top w:val="single" w:sz="4" w:space="0" w:color="auto"/>
              <w:bottom w:val="single" w:sz="4" w:space="0" w:color="auto"/>
              <w:right w:val="single" w:sz="4" w:space="0" w:color="auto"/>
            </w:tcBorders>
          </w:tcPr>
          <w:p w:rsidR="003477C2" w:rsidRDefault="003477C2">
            <w:pPr>
              <w:widowControl w:val="0"/>
              <w:rPr>
                <w:rFonts w:cs="Times New Roman CYR"/>
              </w:rPr>
            </w:pPr>
            <w:r>
              <w:rPr>
                <w:rFonts w:cs="Times New Roman CYR"/>
              </w:rPr>
              <w:t>4.</w:t>
            </w:r>
          </w:p>
        </w:tc>
        <w:tc>
          <w:tcPr>
            <w:tcW w:w="4989" w:type="dxa"/>
            <w:tcBorders>
              <w:top w:val="single" w:sz="4" w:space="0" w:color="auto"/>
              <w:left w:val="single" w:sz="4" w:space="0" w:color="auto"/>
              <w:bottom w:val="single" w:sz="4" w:space="0" w:color="auto"/>
              <w:right w:val="single" w:sz="4" w:space="0" w:color="auto"/>
            </w:tcBorders>
          </w:tcPr>
          <w:p w:rsidR="003477C2" w:rsidRDefault="003477C2">
            <w:pPr>
              <w:widowControl w:val="0"/>
              <w:jc w:val="both"/>
              <w:rPr>
                <w:rFonts w:cs="Times New Roman CYR"/>
              </w:rPr>
            </w:pPr>
            <w:r>
              <w:rPr>
                <w:rFonts w:cs="Times New Roman CYR"/>
              </w:rPr>
              <w:t>Ежемесячная надбавка к должностному окладу за особые условия муниципальной службы</w:t>
            </w:r>
          </w:p>
        </w:tc>
        <w:tc>
          <w:tcPr>
            <w:tcW w:w="1587" w:type="dxa"/>
            <w:tcBorders>
              <w:top w:val="single" w:sz="4" w:space="0" w:color="auto"/>
              <w:left w:val="single" w:sz="4" w:space="0" w:color="auto"/>
              <w:bottom w:val="single" w:sz="4" w:space="0" w:color="auto"/>
              <w:right w:val="single" w:sz="4" w:space="0" w:color="auto"/>
            </w:tcBorders>
          </w:tcPr>
          <w:p w:rsidR="003477C2" w:rsidRDefault="003477C2">
            <w:pPr>
              <w:widowControl w:val="0"/>
              <w:rPr>
                <w:rFonts w:cs="Times New Roman CYR"/>
              </w:rPr>
            </w:pPr>
          </w:p>
        </w:tc>
        <w:tc>
          <w:tcPr>
            <w:tcW w:w="1247" w:type="dxa"/>
            <w:tcBorders>
              <w:top w:val="single" w:sz="4" w:space="0" w:color="auto"/>
              <w:left w:val="single" w:sz="4" w:space="0" w:color="auto"/>
              <w:bottom w:val="single" w:sz="4" w:space="0" w:color="auto"/>
              <w:right w:val="single" w:sz="4" w:space="0" w:color="auto"/>
            </w:tcBorders>
          </w:tcPr>
          <w:p w:rsidR="003477C2" w:rsidRDefault="003477C2">
            <w:pPr>
              <w:widowControl w:val="0"/>
              <w:rPr>
                <w:rFonts w:cs="Times New Roman CYR"/>
              </w:rPr>
            </w:pPr>
          </w:p>
        </w:tc>
        <w:tc>
          <w:tcPr>
            <w:tcW w:w="1247" w:type="dxa"/>
            <w:tcBorders>
              <w:top w:val="single" w:sz="4" w:space="0" w:color="auto"/>
              <w:left w:val="single" w:sz="4" w:space="0" w:color="auto"/>
              <w:bottom w:val="single" w:sz="4" w:space="0" w:color="auto"/>
            </w:tcBorders>
          </w:tcPr>
          <w:p w:rsidR="003477C2" w:rsidRDefault="003477C2">
            <w:pPr>
              <w:widowControl w:val="0"/>
              <w:rPr>
                <w:rFonts w:cs="Times New Roman CYR"/>
              </w:rPr>
            </w:pPr>
          </w:p>
        </w:tc>
      </w:tr>
      <w:tr w:rsidR="003477C2">
        <w:tc>
          <w:tcPr>
            <w:tcW w:w="567" w:type="dxa"/>
            <w:tcBorders>
              <w:top w:val="single" w:sz="4" w:space="0" w:color="auto"/>
              <w:bottom w:val="single" w:sz="4" w:space="0" w:color="auto"/>
              <w:right w:val="single" w:sz="4" w:space="0" w:color="auto"/>
            </w:tcBorders>
          </w:tcPr>
          <w:p w:rsidR="003477C2" w:rsidRDefault="003477C2">
            <w:pPr>
              <w:widowControl w:val="0"/>
              <w:rPr>
                <w:rFonts w:cs="Times New Roman CYR"/>
              </w:rPr>
            </w:pPr>
            <w:r>
              <w:rPr>
                <w:rFonts w:cs="Times New Roman CYR"/>
              </w:rPr>
              <w:t>5.</w:t>
            </w:r>
          </w:p>
        </w:tc>
        <w:tc>
          <w:tcPr>
            <w:tcW w:w="4989" w:type="dxa"/>
            <w:tcBorders>
              <w:top w:val="single" w:sz="4" w:space="0" w:color="auto"/>
              <w:left w:val="single" w:sz="4" w:space="0" w:color="auto"/>
              <w:bottom w:val="single" w:sz="4" w:space="0" w:color="auto"/>
              <w:right w:val="single" w:sz="4" w:space="0" w:color="auto"/>
            </w:tcBorders>
          </w:tcPr>
          <w:p w:rsidR="003477C2" w:rsidRDefault="003477C2">
            <w:pPr>
              <w:widowControl w:val="0"/>
              <w:jc w:val="both"/>
              <w:rPr>
                <w:rFonts w:cs="Times New Roman CYR"/>
              </w:rPr>
            </w:pPr>
            <w:r>
              <w:rPr>
                <w:rFonts w:cs="Times New Roman CYR"/>
              </w:rPr>
              <w:t>Ежемесячная процентная надбавка к должностному окладу за работу со сведениями, составляющими государственную тайну</w:t>
            </w:r>
          </w:p>
        </w:tc>
        <w:tc>
          <w:tcPr>
            <w:tcW w:w="1587" w:type="dxa"/>
            <w:tcBorders>
              <w:top w:val="single" w:sz="4" w:space="0" w:color="auto"/>
              <w:left w:val="single" w:sz="4" w:space="0" w:color="auto"/>
              <w:bottom w:val="single" w:sz="4" w:space="0" w:color="auto"/>
              <w:right w:val="single" w:sz="4" w:space="0" w:color="auto"/>
            </w:tcBorders>
          </w:tcPr>
          <w:p w:rsidR="003477C2" w:rsidRDefault="003477C2">
            <w:pPr>
              <w:widowControl w:val="0"/>
              <w:rPr>
                <w:rFonts w:cs="Times New Roman CYR"/>
              </w:rPr>
            </w:pPr>
          </w:p>
        </w:tc>
        <w:tc>
          <w:tcPr>
            <w:tcW w:w="1247" w:type="dxa"/>
            <w:tcBorders>
              <w:top w:val="single" w:sz="4" w:space="0" w:color="auto"/>
              <w:left w:val="single" w:sz="4" w:space="0" w:color="auto"/>
              <w:bottom w:val="single" w:sz="4" w:space="0" w:color="auto"/>
              <w:right w:val="single" w:sz="4" w:space="0" w:color="auto"/>
            </w:tcBorders>
          </w:tcPr>
          <w:p w:rsidR="003477C2" w:rsidRDefault="003477C2">
            <w:pPr>
              <w:widowControl w:val="0"/>
              <w:rPr>
                <w:rFonts w:cs="Times New Roman CYR"/>
              </w:rPr>
            </w:pPr>
          </w:p>
        </w:tc>
        <w:tc>
          <w:tcPr>
            <w:tcW w:w="1247" w:type="dxa"/>
            <w:tcBorders>
              <w:top w:val="single" w:sz="4" w:space="0" w:color="auto"/>
              <w:left w:val="single" w:sz="4" w:space="0" w:color="auto"/>
              <w:bottom w:val="single" w:sz="4" w:space="0" w:color="auto"/>
            </w:tcBorders>
          </w:tcPr>
          <w:p w:rsidR="003477C2" w:rsidRDefault="003477C2">
            <w:pPr>
              <w:widowControl w:val="0"/>
              <w:rPr>
                <w:rFonts w:cs="Times New Roman CYR"/>
              </w:rPr>
            </w:pPr>
          </w:p>
        </w:tc>
      </w:tr>
      <w:tr w:rsidR="003477C2">
        <w:tc>
          <w:tcPr>
            <w:tcW w:w="567" w:type="dxa"/>
            <w:tcBorders>
              <w:top w:val="single" w:sz="4" w:space="0" w:color="auto"/>
              <w:bottom w:val="single" w:sz="4" w:space="0" w:color="auto"/>
              <w:right w:val="single" w:sz="4" w:space="0" w:color="auto"/>
            </w:tcBorders>
          </w:tcPr>
          <w:p w:rsidR="003477C2" w:rsidRDefault="003477C2">
            <w:pPr>
              <w:widowControl w:val="0"/>
              <w:rPr>
                <w:rFonts w:cs="Times New Roman CYR"/>
              </w:rPr>
            </w:pPr>
            <w:r>
              <w:rPr>
                <w:rFonts w:cs="Times New Roman CYR"/>
              </w:rPr>
              <w:t>6.</w:t>
            </w:r>
          </w:p>
        </w:tc>
        <w:tc>
          <w:tcPr>
            <w:tcW w:w="4989" w:type="dxa"/>
            <w:tcBorders>
              <w:top w:val="single" w:sz="4" w:space="0" w:color="auto"/>
              <w:left w:val="single" w:sz="4" w:space="0" w:color="auto"/>
              <w:bottom w:val="single" w:sz="4" w:space="0" w:color="auto"/>
              <w:right w:val="single" w:sz="4" w:space="0" w:color="auto"/>
            </w:tcBorders>
          </w:tcPr>
          <w:p w:rsidR="003477C2" w:rsidRDefault="003477C2">
            <w:pPr>
              <w:widowControl w:val="0"/>
              <w:jc w:val="both"/>
              <w:rPr>
                <w:rFonts w:cs="Times New Roman CYR"/>
              </w:rPr>
            </w:pPr>
            <w:r>
              <w:rPr>
                <w:rFonts w:cs="Times New Roman CYR"/>
              </w:rPr>
              <w:t>Ежемесячное денежное поощрение</w:t>
            </w:r>
          </w:p>
        </w:tc>
        <w:tc>
          <w:tcPr>
            <w:tcW w:w="1587" w:type="dxa"/>
            <w:tcBorders>
              <w:top w:val="single" w:sz="4" w:space="0" w:color="auto"/>
              <w:left w:val="single" w:sz="4" w:space="0" w:color="auto"/>
              <w:bottom w:val="single" w:sz="4" w:space="0" w:color="auto"/>
              <w:right w:val="single" w:sz="4" w:space="0" w:color="auto"/>
            </w:tcBorders>
          </w:tcPr>
          <w:p w:rsidR="003477C2" w:rsidRDefault="003477C2">
            <w:pPr>
              <w:widowControl w:val="0"/>
              <w:rPr>
                <w:rFonts w:cs="Times New Roman CYR"/>
              </w:rPr>
            </w:pPr>
          </w:p>
        </w:tc>
        <w:tc>
          <w:tcPr>
            <w:tcW w:w="1247" w:type="dxa"/>
            <w:tcBorders>
              <w:top w:val="single" w:sz="4" w:space="0" w:color="auto"/>
              <w:left w:val="single" w:sz="4" w:space="0" w:color="auto"/>
              <w:bottom w:val="single" w:sz="4" w:space="0" w:color="auto"/>
              <w:right w:val="single" w:sz="4" w:space="0" w:color="auto"/>
            </w:tcBorders>
          </w:tcPr>
          <w:p w:rsidR="003477C2" w:rsidRDefault="003477C2">
            <w:pPr>
              <w:widowControl w:val="0"/>
              <w:rPr>
                <w:rFonts w:cs="Times New Roman CYR"/>
              </w:rPr>
            </w:pPr>
          </w:p>
        </w:tc>
        <w:tc>
          <w:tcPr>
            <w:tcW w:w="1247" w:type="dxa"/>
            <w:tcBorders>
              <w:top w:val="single" w:sz="4" w:space="0" w:color="auto"/>
              <w:left w:val="single" w:sz="4" w:space="0" w:color="auto"/>
              <w:bottom w:val="single" w:sz="4" w:space="0" w:color="auto"/>
            </w:tcBorders>
          </w:tcPr>
          <w:p w:rsidR="003477C2" w:rsidRDefault="003477C2">
            <w:pPr>
              <w:widowControl w:val="0"/>
              <w:rPr>
                <w:rFonts w:cs="Times New Roman CYR"/>
              </w:rPr>
            </w:pPr>
          </w:p>
        </w:tc>
      </w:tr>
      <w:tr w:rsidR="003477C2">
        <w:tc>
          <w:tcPr>
            <w:tcW w:w="567" w:type="dxa"/>
            <w:tcBorders>
              <w:top w:val="single" w:sz="4" w:space="0" w:color="auto"/>
              <w:bottom w:val="single" w:sz="4" w:space="0" w:color="auto"/>
              <w:right w:val="single" w:sz="4" w:space="0" w:color="auto"/>
            </w:tcBorders>
          </w:tcPr>
          <w:p w:rsidR="003477C2" w:rsidRDefault="003477C2">
            <w:pPr>
              <w:widowControl w:val="0"/>
              <w:rPr>
                <w:rFonts w:cs="Times New Roman CYR"/>
              </w:rPr>
            </w:pPr>
            <w:r>
              <w:rPr>
                <w:rFonts w:cs="Times New Roman CYR"/>
              </w:rPr>
              <w:t>7.</w:t>
            </w:r>
          </w:p>
        </w:tc>
        <w:tc>
          <w:tcPr>
            <w:tcW w:w="4989" w:type="dxa"/>
            <w:tcBorders>
              <w:top w:val="single" w:sz="4" w:space="0" w:color="auto"/>
              <w:left w:val="single" w:sz="4" w:space="0" w:color="auto"/>
              <w:bottom w:val="single" w:sz="4" w:space="0" w:color="auto"/>
              <w:right w:val="single" w:sz="4" w:space="0" w:color="auto"/>
            </w:tcBorders>
          </w:tcPr>
          <w:p w:rsidR="003477C2" w:rsidRDefault="003477C2">
            <w:pPr>
              <w:widowControl w:val="0"/>
              <w:jc w:val="both"/>
              <w:rPr>
                <w:rFonts w:cs="Times New Roman CYR"/>
              </w:rPr>
            </w:pPr>
            <w:r>
              <w:rPr>
                <w:rFonts w:cs="Times New Roman CYR"/>
              </w:rPr>
              <w:t>Премии за выполнение особо важных и сложных заданий</w:t>
            </w:r>
          </w:p>
        </w:tc>
        <w:tc>
          <w:tcPr>
            <w:tcW w:w="1587" w:type="dxa"/>
            <w:tcBorders>
              <w:top w:val="single" w:sz="4" w:space="0" w:color="auto"/>
              <w:left w:val="single" w:sz="4" w:space="0" w:color="auto"/>
              <w:bottom w:val="single" w:sz="4" w:space="0" w:color="auto"/>
              <w:right w:val="single" w:sz="4" w:space="0" w:color="auto"/>
            </w:tcBorders>
          </w:tcPr>
          <w:p w:rsidR="003477C2" w:rsidRDefault="003477C2">
            <w:pPr>
              <w:widowControl w:val="0"/>
              <w:rPr>
                <w:rFonts w:cs="Times New Roman CYR"/>
              </w:rPr>
            </w:pPr>
          </w:p>
        </w:tc>
        <w:tc>
          <w:tcPr>
            <w:tcW w:w="1247" w:type="dxa"/>
            <w:tcBorders>
              <w:top w:val="single" w:sz="4" w:space="0" w:color="auto"/>
              <w:left w:val="single" w:sz="4" w:space="0" w:color="auto"/>
              <w:bottom w:val="single" w:sz="4" w:space="0" w:color="auto"/>
              <w:right w:val="single" w:sz="4" w:space="0" w:color="auto"/>
            </w:tcBorders>
          </w:tcPr>
          <w:p w:rsidR="003477C2" w:rsidRDefault="003477C2">
            <w:pPr>
              <w:widowControl w:val="0"/>
              <w:rPr>
                <w:rFonts w:cs="Times New Roman CYR"/>
              </w:rPr>
            </w:pPr>
          </w:p>
        </w:tc>
        <w:tc>
          <w:tcPr>
            <w:tcW w:w="1247" w:type="dxa"/>
            <w:tcBorders>
              <w:top w:val="single" w:sz="4" w:space="0" w:color="auto"/>
              <w:left w:val="single" w:sz="4" w:space="0" w:color="auto"/>
              <w:bottom w:val="single" w:sz="4" w:space="0" w:color="auto"/>
            </w:tcBorders>
          </w:tcPr>
          <w:p w:rsidR="003477C2" w:rsidRDefault="003477C2">
            <w:pPr>
              <w:widowControl w:val="0"/>
              <w:rPr>
                <w:rFonts w:cs="Times New Roman CYR"/>
              </w:rPr>
            </w:pPr>
          </w:p>
        </w:tc>
      </w:tr>
      <w:tr w:rsidR="003477C2">
        <w:tc>
          <w:tcPr>
            <w:tcW w:w="567" w:type="dxa"/>
            <w:tcBorders>
              <w:top w:val="single" w:sz="4" w:space="0" w:color="auto"/>
              <w:bottom w:val="single" w:sz="4" w:space="0" w:color="auto"/>
              <w:right w:val="single" w:sz="4" w:space="0" w:color="auto"/>
            </w:tcBorders>
          </w:tcPr>
          <w:p w:rsidR="003477C2" w:rsidRDefault="003477C2">
            <w:pPr>
              <w:widowControl w:val="0"/>
              <w:rPr>
                <w:rFonts w:cs="Times New Roman CYR"/>
              </w:rPr>
            </w:pPr>
            <w:r>
              <w:rPr>
                <w:rFonts w:cs="Times New Roman CYR"/>
              </w:rPr>
              <w:t>8.</w:t>
            </w:r>
          </w:p>
        </w:tc>
        <w:tc>
          <w:tcPr>
            <w:tcW w:w="4989" w:type="dxa"/>
            <w:tcBorders>
              <w:top w:val="single" w:sz="4" w:space="0" w:color="auto"/>
              <w:left w:val="single" w:sz="4" w:space="0" w:color="auto"/>
              <w:bottom w:val="single" w:sz="4" w:space="0" w:color="auto"/>
              <w:right w:val="single" w:sz="4" w:space="0" w:color="auto"/>
            </w:tcBorders>
          </w:tcPr>
          <w:p w:rsidR="003477C2" w:rsidRDefault="003477C2">
            <w:pPr>
              <w:widowControl w:val="0"/>
              <w:jc w:val="both"/>
              <w:rPr>
                <w:rFonts w:cs="Times New Roman CYR"/>
              </w:rPr>
            </w:pPr>
            <w:r>
              <w:rPr>
                <w:rFonts w:cs="Times New Roman CYR"/>
              </w:rPr>
              <w:t>Единовременная выплата при предоставлении ежегодного оплачиваемого отпуска и материальная помощь, выплачиваемые за счет средств фонда оплаты труда муниципальных служащих</w:t>
            </w:r>
          </w:p>
        </w:tc>
        <w:tc>
          <w:tcPr>
            <w:tcW w:w="1587" w:type="dxa"/>
            <w:tcBorders>
              <w:top w:val="single" w:sz="4" w:space="0" w:color="auto"/>
              <w:left w:val="single" w:sz="4" w:space="0" w:color="auto"/>
              <w:bottom w:val="single" w:sz="4" w:space="0" w:color="auto"/>
              <w:right w:val="single" w:sz="4" w:space="0" w:color="auto"/>
            </w:tcBorders>
          </w:tcPr>
          <w:p w:rsidR="003477C2" w:rsidRDefault="003477C2">
            <w:pPr>
              <w:widowControl w:val="0"/>
              <w:rPr>
                <w:rFonts w:cs="Times New Roman CYR"/>
              </w:rPr>
            </w:pPr>
          </w:p>
        </w:tc>
        <w:tc>
          <w:tcPr>
            <w:tcW w:w="1247" w:type="dxa"/>
            <w:tcBorders>
              <w:top w:val="single" w:sz="4" w:space="0" w:color="auto"/>
              <w:left w:val="single" w:sz="4" w:space="0" w:color="auto"/>
              <w:bottom w:val="single" w:sz="4" w:space="0" w:color="auto"/>
              <w:right w:val="single" w:sz="4" w:space="0" w:color="auto"/>
            </w:tcBorders>
          </w:tcPr>
          <w:p w:rsidR="003477C2" w:rsidRDefault="003477C2">
            <w:pPr>
              <w:widowControl w:val="0"/>
              <w:rPr>
                <w:rFonts w:cs="Times New Roman CYR"/>
              </w:rPr>
            </w:pPr>
          </w:p>
        </w:tc>
        <w:tc>
          <w:tcPr>
            <w:tcW w:w="1247" w:type="dxa"/>
            <w:tcBorders>
              <w:top w:val="single" w:sz="4" w:space="0" w:color="auto"/>
              <w:left w:val="single" w:sz="4" w:space="0" w:color="auto"/>
              <w:bottom w:val="single" w:sz="4" w:space="0" w:color="auto"/>
            </w:tcBorders>
          </w:tcPr>
          <w:p w:rsidR="003477C2" w:rsidRDefault="003477C2">
            <w:pPr>
              <w:widowControl w:val="0"/>
              <w:rPr>
                <w:rFonts w:cs="Times New Roman CYR"/>
              </w:rPr>
            </w:pPr>
          </w:p>
        </w:tc>
      </w:tr>
      <w:tr w:rsidR="003477C2">
        <w:tc>
          <w:tcPr>
            <w:tcW w:w="567" w:type="dxa"/>
            <w:tcBorders>
              <w:top w:val="single" w:sz="4" w:space="0" w:color="auto"/>
              <w:bottom w:val="single" w:sz="4" w:space="0" w:color="auto"/>
              <w:right w:val="single" w:sz="4" w:space="0" w:color="auto"/>
            </w:tcBorders>
          </w:tcPr>
          <w:p w:rsidR="003477C2" w:rsidRDefault="003477C2">
            <w:pPr>
              <w:widowControl w:val="0"/>
              <w:rPr>
                <w:rFonts w:cs="Times New Roman CYR"/>
              </w:rPr>
            </w:pPr>
            <w:r>
              <w:rPr>
                <w:rFonts w:cs="Times New Roman CYR"/>
              </w:rPr>
              <w:t>9.</w:t>
            </w:r>
          </w:p>
        </w:tc>
        <w:tc>
          <w:tcPr>
            <w:tcW w:w="4989" w:type="dxa"/>
            <w:tcBorders>
              <w:top w:val="single" w:sz="4" w:space="0" w:color="auto"/>
              <w:left w:val="single" w:sz="4" w:space="0" w:color="auto"/>
              <w:bottom w:val="single" w:sz="4" w:space="0" w:color="auto"/>
              <w:right w:val="single" w:sz="4" w:space="0" w:color="auto"/>
            </w:tcBorders>
          </w:tcPr>
          <w:p w:rsidR="003477C2" w:rsidRDefault="003477C2">
            <w:pPr>
              <w:widowControl w:val="0"/>
              <w:jc w:val="both"/>
              <w:rPr>
                <w:rFonts w:cs="Times New Roman CYR"/>
              </w:rPr>
            </w:pPr>
            <w:r>
              <w:rPr>
                <w:rFonts w:cs="Times New Roman CYR"/>
              </w:rPr>
              <w:t>Иные выплаты:</w:t>
            </w:r>
          </w:p>
          <w:p w:rsidR="003477C2" w:rsidRDefault="003477C2">
            <w:pPr>
              <w:widowControl w:val="0"/>
              <w:jc w:val="both"/>
              <w:rPr>
                <w:rFonts w:cs="Times New Roman CYR"/>
              </w:rPr>
            </w:pPr>
            <w:r>
              <w:rPr>
                <w:rFonts w:cs="Times New Roman CYR"/>
              </w:rPr>
              <w:t>а) _____________________________</w:t>
            </w:r>
          </w:p>
          <w:p w:rsidR="003477C2" w:rsidRDefault="003477C2">
            <w:pPr>
              <w:widowControl w:val="0"/>
              <w:jc w:val="both"/>
              <w:rPr>
                <w:rFonts w:cs="Times New Roman CYR"/>
              </w:rPr>
            </w:pPr>
            <w:r>
              <w:rPr>
                <w:rFonts w:cs="Times New Roman CYR"/>
              </w:rPr>
              <w:lastRenderedPageBreak/>
              <w:t>б) _____________________________</w:t>
            </w:r>
          </w:p>
          <w:p w:rsidR="003477C2" w:rsidRDefault="003477C2">
            <w:pPr>
              <w:widowControl w:val="0"/>
              <w:jc w:val="both"/>
              <w:rPr>
                <w:rFonts w:cs="Times New Roman CYR"/>
              </w:rPr>
            </w:pPr>
            <w:r>
              <w:rPr>
                <w:rFonts w:cs="Times New Roman CYR"/>
              </w:rPr>
              <w:t>в) _____________________________</w:t>
            </w:r>
          </w:p>
        </w:tc>
        <w:tc>
          <w:tcPr>
            <w:tcW w:w="1587" w:type="dxa"/>
            <w:tcBorders>
              <w:top w:val="single" w:sz="4" w:space="0" w:color="auto"/>
              <w:left w:val="single" w:sz="4" w:space="0" w:color="auto"/>
              <w:bottom w:val="single" w:sz="4" w:space="0" w:color="auto"/>
              <w:right w:val="single" w:sz="4" w:space="0" w:color="auto"/>
            </w:tcBorders>
          </w:tcPr>
          <w:p w:rsidR="003477C2" w:rsidRDefault="003477C2">
            <w:pPr>
              <w:widowControl w:val="0"/>
              <w:rPr>
                <w:rFonts w:cs="Times New Roman CYR"/>
              </w:rPr>
            </w:pPr>
          </w:p>
        </w:tc>
        <w:tc>
          <w:tcPr>
            <w:tcW w:w="1247" w:type="dxa"/>
            <w:tcBorders>
              <w:top w:val="single" w:sz="4" w:space="0" w:color="auto"/>
              <w:left w:val="single" w:sz="4" w:space="0" w:color="auto"/>
              <w:bottom w:val="single" w:sz="4" w:space="0" w:color="auto"/>
              <w:right w:val="single" w:sz="4" w:space="0" w:color="auto"/>
            </w:tcBorders>
          </w:tcPr>
          <w:p w:rsidR="003477C2" w:rsidRDefault="003477C2">
            <w:pPr>
              <w:widowControl w:val="0"/>
              <w:rPr>
                <w:rFonts w:cs="Times New Roman CYR"/>
              </w:rPr>
            </w:pPr>
          </w:p>
        </w:tc>
        <w:tc>
          <w:tcPr>
            <w:tcW w:w="1247" w:type="dxa"/>
            <w:tcBorders>
              <w:top w:val="single" w:sz="4" w:space="0" w:color="auto"/>
              <w:left w:val="single" w:sz="4" w:space="0" w:color="auto"/>
              <w:bottom w:val="single" w:sz="4" w:space="0" w:color="auto"/>
            </w:tcBorders>
          </w:tcPr>
          <w:p w:rsidR="003477C2" w:rsidRDefault="003477C2">
            <w:pPr>
              <w:widowControl w:val="0"/>
              <w:rPr>
                <w:rFonts w:cs="Times New Roman CYR"/>
              </w:rPr>
            </w:pPr>
          </w:p>
        </w:tc>
      </w:tr>
      <w:tr w:rsidR="003477C2">
        <w:tc>
          <w:tcPr>
            <w:tcW w:w="567" w:type="dxa"/>
            <w:tcBorders>
              <w:top w:val="single" w:sz="4" w:space="0" w:color="auto"/>
              <w:bottom w:val="single" w:sz="4" w:space="0" w:color="auto"/>
              <w:right w:val="single" w:sz="4" w:space="0" w:color="auto"/>
            </w:tcBorders>
          </w:tcPr>
          <w:p w:rsidR="003477C2" w:rsidRDefault="003477C2">
            <w:pPr>
              <w:widowControl w:val="0"/>
              <w:rPr>
                <w:rFonts w:cs="Times New Roman CYR"/>
              </w:rPr>
            </w:pPr>
            <w:r>
              <w:rPr>
                <w:rFonts w:cs="Times New Roman CYR"/>
              </w:rPr>
              <w:lastRenderedPageBreak/>
              <w:t>10.</w:t>
            </w:r>
          </w:p>
        </w:tc>
        <w:tc>
          <w:tcPr>
            <w:tcW w:w="4989" w:type="dxa"/>
            <w:tcBorders>
              <w:top w:val="single" w:sz="4" w:space="0" w:color="auto"/>
              <w:left w:val="single" w:sz="4" w:space="0" w:color="auto"/>
              <w:bottom w:val="single" w:sz="4" w:space="0" w:color="auto"/>
              <w:right w:val="single" w:sz="4" w:space="0" w:color="auto"/>
            </w:tcBorders>
          </w:tcPr>
          <w:p w:rsidR="003477C2" w:rsidRDefault="003477C2">
            <w:pPr>
              <w:widowControl w:val="0"/>
              <w:jc w:val="both"/>
              <w:rPr>
                <w:rFonts w:cs="Times New Roman CYR"/>
              </w:rPr>
            </w:pPr>
            <w:r>
              <w:rPr>
                <w:rFonts w:cs="Times New Roman CYR"/>
              </w:rPr>
              <w:t>Итого:</w:t>
            </w:r>
          </w:p>
        </w:tc>
        <w:tc>
          <w:tcPr>
            <w:tcW w:w="1587" w:type="dxa"/>
            <w:tcBorders>
              <w:top w:val="single" w:sz="4" w:space="0" w:color="auto"/>
              <w:left w:val="single" w:sz="4" w:space="0" w:color="auto"/>
              <w:bottom w:val="single" w:sz="4" w:space="0" w:color="auto"/>
              <w:right w:val="single" w:sz="4" w:space="0" w:color="auto"/>
            </w:tcBorders>
          </w:tcPr>
          <w:p w:rsidR="003477C2" w:rsidRDefault="003477C2">
            <w:pPr>
              <w:widowControl w:val="0"/>
              <w:rPr>
                <w:rFonts w:cs="Times New Roman CYR"/>
              </w:rPr>
            </w:pPr>
          </w:p>
        </w:tc>
        <w:tc>
          <w:tcPr>
            <w:tcW w:w="1247" w:type="dxa"/>
            <w:tcBorders>
              <w:top w:val="single" w:sz="4" w:space="0" w:color="auto"/>
              <w:left w:val="single" w:sz="4" w:space="0" w:color="auto"/>
              <w:bottom w:val="single" w:sz="4" w:space="0" w:color="auto"/>
              <w:right w:val="single" w:sz="4" w:space="0" w:color="auto"/>
            </w:tcBorders>
          </w:tcPr>
          <w:p w:rsidR="003477C2" w:rsidRDefault="003477C2">
            <w:pPr>
              <w:widowControl w:val="0"/>
              <w:rPr>
                <w:rFonts w:cs="Times New Roman CYR"/>
              </w:rPr>
            </w:pPr>
          </w:p>
        </w:tc>
        <w:tc>
          <w:tcPr>
            <w:tcW w:w="1247" w:type="dxa"/>
            <w:tcBorders>
              <w:top w:val="single" w:sz="4" w:space="0" w:color="auto"/>
              <w:left w:val="single" w:sz="4" w:space="0" w:color="auto"/>
              <w:bottom w:val="single" w:sz="4" w:space="0" w:color="auto"/>
            </w:tcBorders>
          </w:tcPr>
          <w:p w:rsidR="003477C2" w:rsidRDefault="003477C2">
            <w:pPr>
              <w:widowControl w:val="0"/>
              <w:rPr>
                <w:rFonts w:cs="Times New Roman CYR"/>
              </w:rPr>
            </w:pPr>
          </w:p>
        </w:tc>
      </w:tr>
      <w:tr w:rsidR="003477C2">
        <w:tc>
          <w:tcPr>
            <w:tcW w:w="567" w:type="dxa"/>
            <w:tcBorders>
              <w:top w:val="single" w:sz="4" w:space="0" w:color="auto"/>
              <w:bottom w:val="single" w:sz="4" w:space="0" w:color="auto"/>
              <w:right w:val="single" w:sz="4" w:space="0" w:color="auto"/>
            </w:tcBorders>
          </w:tcPr>
          <w:p w:rsidR="003477C2" w:rsidRDefault="003477C2">
            <w:pPr>
              <w:widowControl w:val="0"/>
              <w:rPr>
                <w:rFonts w:cs="Times New Roman CYR"/>
              </w:rPr>
            </w:pPr>
            <w:r>
              <w:rPr>
                <w:rFonts w:cs="Times New Roman CYR"/>
              </w:rPr>
              <w:t>11.</w:t>
            </w:r>
          </w:p>
        </w:tc>
        <w:tc>
          <w:tcPr>
            <w:tcW w:w="4989" w:type="dxa"/>
            <w:tcBorders>
              <w:top w:val="single" w:sz="4" w:space="0" w:color="auto"/>
              <w:left w:val="single" w:sz="4" w:space="0" w:color="auto"/>
              <w:bottom w:val="single" w:sz="4" w:space="0" w:color="auto"/>
              <w:right w:val="single" w:sz="4" w:space="0" w:color="auto"/>
            </w:tcBorders>
          </w:tcPr>
          <w:p w:rsidR="003477C2" w:rsidRDefault="003477C2">
            <w:pPr>
              <w:widowControl w:val="0"/>
              <w:jc w:val="both"/>
              <w:rPr>
                <w:rFonts w:cs="Times New Roman CYR"/>
              </w:rPr>
            </w:pPr>
            <w:r>
              <w:rPr>
                <w:rFonts w:cs="Times New Roman CYR"/>
              </w:rPr>
              <w:t>Размер среднемесячного заработка, учитываемого при назначении пенсии за выслугу лет</w:t>
            </w:r>
          </w:p>
        </w:tc>
        <w:tc>
          <w:tcPr>
            <w:tcW w:w="1587" w:type="dxa"/>
            <w:tcBorders>
              <w:top w:val="single" w:sz="4" w:space="0" w:color="auto"/>
              <w:left w:val="single" w:sz="4" w:space="0" w:color="auto"/>
              <w:bottom w:val="single" w:sz="4" w:space="0" w:color="auto"/>
              <w:right w:val="single" w:sz="4" w:space="0" w:color="auto"/>
            </w:tcBorders>
          </w:tcPr>
          <w:p w:rsidR="003477C2" w:rsidRDefault="003477C2">
            <w:pPr>
              <w:widowControl w:val="0"/>
              <w:rPr>
                <w:rFonts w:cs="Times New Roman CYR"/>
              </w:rPr>
            </w:pPr>
          </w:p>
        </w:tc>
        <w:tc>
          <w:tcPr>
            <w:tcW w:w="1247" w:type="dxa"/>
            <w:tcBorders>
              <w:top w:val="single" w:sz="4" w:space="0" w:color="auto"/>
              <w:left w:val="single" w:sz="4" w:space="0" w:color="auto"/>
              <w:bottom w:val="single" w:sz="4" w:space="0" w:color="auto"/>
              <w:right w:val="single" w:sz="4" w:space="0" w:color="auto"/>
            </w:tcBorders>
          </w:tcPr>
          <w:p w:rsidR="003477C2" w:rsidRDefault="003477C2">
            <w:pPr>
              <w:widowControl w:val="0"/>
              <w:rPr>
                <w:rFonts w:cs="Times New Roman CYR"/>
              </w:rPr>
            </w:pPr>
          </w:p>
        </w:tc>
        <w:tc>
          <w:tcPr>
            <w:tcW w:w="1247" w:type="dxa"/>
            <w:tcBorders>
              <w:top w:val="single" w:sz="4" w:space="0" w:color="auto"/>
              <w:left w:val="single" w:sz="4" w:space="0" w:color="auto"/>
              <w:bottom w:val="single" w:sz="4" w:space="0" w:color="auto"/>
            </w:tcBorders>
          </w:tcPr>
          <w:p w:rsidR="003477C2" w:rsidRDefault="003477C2">
            <w:pPr>
              <w:widowControl w:val="0"/>
              <w:rPr>
                <w:rFonts w:cs="Times New Roman CYR"/>
              </w:rPr>
            </w:pPr>
          </w:p>
        </w:tc>
      </w:tr>
      <w:tr w:rsidR="003477C2">
        <w:tc>
          <w:tcPr>
            <w:tcW w:w="567" w:type="dxa"/>
            <w:tcBorders>
              <w:top w:val="single" w:sz="4" w:space="0" w:color="auto"/>
              <w:bottom w:val="single" w:sz="4" w:space="0" w:color="auto"/>
              <w:right w:val="single" w:sz="4" w:space="0" w:color="auto"/>
            </w:tcBorders>
          </w:tcPr>
          <w:p w:rsidR="003477C2" w:rsidRDefault="003477C2">
            <w:pPr>
              <w:widowControl w:val="0"/>
              <w:rPr>
                <w:rFonts w:cs="Times New Roman CYR"/>
              </w:rPr>
            </w:pPr>
            <w:r>
              <w:rPr>
                <w:rFonts w:cs="Times New Roman CYR"/>
              </w:rPr>
              <w:t>12.</w:t>
            </w:r>
          </w:p>
        </w:tc>
        <w:tc>
          <w:tcPr>
            <w:tcW w:w="4989" w:type="dxa"/>
            <w:tcBorders>
              <w:top w:val="single" w:sz="4" w:space="0" w:color="auto"/>
              <w:left w:val="single" w:sz="4" w:space="0" w:color="auto"/>
              <w:bottom w:val="single" w:sz="4" w:space="0" w:color="auto"/>
              <w:right w:val="single" w:sz="4" w:space="0" w:color="auto"/>
            </w:tcBorders>
          </w:tcPr>
          <w:p w:rsidR="003477C2" w:rsidRDefault="003477C2">
            <w:pPr>
              <w:widowControl w:val="0"/>
              <w:jc w:val="both"/>
              <w:rPr>
                <w:rFonts w:cs="Times New Roman CYR"/>
              </w:rPr>
            </w:pPr>
            <w:r>
              <w:rPr>
                <w:rFonts w:cs="Times New Roman CYR"/>
              </w:rPr>
              <w:t>Предельный размер среднемесячного заработка (2,8 должностного оклада)</w:t>
            </w:r>
          </w:p>
        </w:tc>
        <w:tc>
          <w:tcPr>
            <w:tcW w:w="1587" w:type="dxa"/>
            <w:tcBorders>
              <w:top w:val="single" w:sz="4" w:space="0" w:color="auto"/>
              <w:left w:val="single" w:sz="4" w:space="0" w:color="auto"/>
              <w:bottom w:val="single" w:sz="4" w:space="0" w:color="auto"/>
              <w:right w:val="single" w:sz="4" w:space="0" w:color="auto"/>
            </w:tcBorders>
          </w:tcPr>
          <w:p w:rsidR="003477C2" w:rsidRDefault="003477C2">
            <w:pPr>
              <w:widowControl w:val="0"/>
              <w:rPr>
                <w:rFonts w:cs="Times New Roman CYR"/>
              </w:rPr>
            </w:pPr>
          </w:p>
        </w:tc>
        <w:tc>
          <w:tcPr>
            <w:tcW w:w="1247" w:type="dxa"/>
            <w:tcBorders>
              <w:top w:val="single" w:sz="4" w:space="0" w:color="auto"/>
              <w:left w:val="single" w:sz="4" w:space="0" w:color="auto"/>
              <w:bottom w:val="single" w:sz="4" w:space="0" w:color="auto"/>
              <w:right w:val="single" w:sz="4" w:space="0" w:color="auto"/>
            </w:tcBorders>
          </w:tcPr>
          <w:p w:rsidR="003477C2" w:rsidRDefault="003477C2">
            <w:pPr>
              <w:widowControl w:val="0"/>
              <w:rPr>
                <w:rFonts w:cs="Times New Roman CYR"/>
              </w:rPr>
            </w:pPr>
          </w:p>
        </w:tc>
        <w:tc>
          <w:tcPr>
            <w:tcW w:w="1247" w:type="dxa"/>
            <w:tcBorders>
              <w:top w:val="single" w:sz="4" w:space="0" w:color="auto"/>
              <w:left w:val="single" w:sz="4" w:space="0" w:color="auto"/>
              <w:bottom w:val="single" w:sz="4" w:space="0" w:color="auto"/>
            </w:tcBorders>
          </w:tcPr>
          <w:p w:rsidR="003477C2" w:rsidRDefault="003477C2">
            <w:pPr>
              <w:widowControl w:val="0"/>
              <w:rPr>
                <w:rFonts w:cs="Times New Roman CYR"/>
              </w:rPr>
            </w:pPr>
          </w:p>
        </w:tc>
      </w:tr>
    </w:tbl>
    <w:p w:rsidR="003477C2" w:rsidRDefault="003477C2" w:rsidP="003477C2">
      <w:pPr>
        <w:widowControl w:val="0"/>
        <w:jc w:val="both"/>
        <w:rPr>
          <w:rFonts w:cs="Times New Roman CYR"/>
        </w:rPr>
      </w:pPr>
    </w:p>
    <w:p w:rsidR="003477C2" w:rsidRDefault="005160C6" w:rsidP="003477C2">
      <w:pPr>
        <w:widowControl w:val="0"/>
        <w:jc w:val="both"/>
        <w:rPr>
          <w:rFonts w:cs="Times New Roman CYR"/>
        </w:rPr>
      </w:pPr>
      <w:r>
        <w:rPr>
          <w:rFonts w:cs="Times New Roman CYR"/>
        </w:rPr>
        <w:t xml:space="preserve"> </w:t>
      </w:r>
      <w:r w:rsidR="003477C2">
        <w:rPr>
          <w:rFonts w:cs="Times New Roman CYR"/>
        </w:rPr>
        <w:t xml:space="preserve">Глава </w:t>
      </w:r>
      <w:r>
        <w:rPr>
          <w:rFonts w:cs="Times New Roman CYR"/>
        </w:rPr>
        <w:t>Администрации</w:t>
      </w:r>
    </w:p>
    <w:p w:rsidR="003477C2" w:rsidRDefault="00910914" w:rsidP="003477C2">
      <w:pPr>
        <w:widowControl w:val="0"/>
        <w:jc w:val="both"/>
        <w:rPr>
          <w:rFonts w:cs="Times New Roman CYR"/>
        </w:rPr>
      </w:pPr>
      <w:r>
        <w:rPr>
          <w:rFonts w:cs="Times New Roman CYR"/>
        </w:rPr>
        <w:t>Лихачевского</w:t>
      </w:r>
      <w:r w:rsidR="003477C2">
        <w:rPr>
          <w:rFonts w:cs="Times New Roman CYR"/>
        </w:rPr>
        <w:t xml:space="preserve"> сельского поселения                                      _________________________</w:t>
      </w:r>
    </w:p>
    <w:p w:rsidR="003477C2" w:rsidRPr="005160C6" w:rsidRDefault="003477C2" w:rsidP="003477C2">
      <w:pPr>
        <w:widowControl w:val="0"/>
        <w:jc w:val="both"/>
        <w:rPr>
          <w:rFonts w:cs="Times New Roman CYR"/>
          <w:sz w:val="16"/>
          <w:szCs w:val="16"/>
        </w:rPr>
      </w:pPr>
      <w:r w:rsidRPr="005160C6">
        <w:rPr>
          <w:rFonts w:cs="Times New Roman CYR"/>
          <w:sz w:val="16"/>
          <w:szCs w:val="16"/>
        </w:rPr>
        <w:t xml:space="preserve">                                                                                                   </w:t>
      </w:r>
      <w:r w:rsidR="005160C6">
        <w:rPr>
          <w:rFonts w:cs="Times New Roman CYR"/>
          <w:sz w:val="16"/>
          <w:szCs w:val="16"/>
        </w:rPr>
        <w:t xml:space="preserve">                                              </w:t>
      </w:r>
      <w:r w:rsidRPr="005160C6">
        <w:rPr>
          <w:rFonts w:cs="Times New Roman CYR"/>
          <w:sz w:val="16"/>
          <w:szCs w:val="16"/>
        </w:rPr>
        <w:t xml:space="preserve">       (подпись, ФИО)</w:t>
      </w:r>
    </w:p>
    <w:p w:rsidR="003477C2" w:rsidRDefault="003477C2" w:rsidP="003477C2">
      <w:pPr>
        <w:widowControl w:val="0"/>
        <w:jc w:val="both"/>
        <w:rPr>
          <w:rFonts w:cs="Times New Roman CYR"/>
        </w:rPr>
      </w:pPr>
    </w:p>
    <w:p w:rsidR="003477C2" w:rsidRDefault="003477C2" w:rsidP="003477C2">
      <w:pPr>
        <w:widowControl w:val="0"/>
        <w:jc w:val="both"/>
        <w:rPr>
          <w:rFonts w:cs="Times New Roman CYR"/>
        </w:rPr>
      </w:pPr>
      <w:r>
        <w:rPr>
          <w:rFonts w:cs="Times New Roman CYR"/>
        </w:rPr>
        <w:t xml:space="preserve">Главный бухгалтер                      </w:t>
      </w:r>
      <w:r w:rsidR="005160C6">
        <w:rPr>
          <w:rFonts w:cs="Times New Roman CYR"/>
        </w:rPr>
        <w:t xml:space="preserve">    </w:t>
      </w:r>
      <w:r>
        <w:rPr>
          <w:rFonts w:cs="Times New Roman CYR"/>
        </w:rPr>
        <w:t xml:space="preserve">         _______________________</w:t>
      </w:r>
    </w:p>
    <w:p w:rsidR="003477C2" w:rsidRPr="005160C6" w:rsidRDefault="003477C2" w:rsidP="003477C2">
      <w:pPr>
        <w:widowControl w:val="0"/>
        <w:jc w:val="both"/>
        <w:rPr>
          <w:rFonts w:cs="Times New Roman CYR"/>
          <w:sz w:val="16"/>
          <w:szCs w:val="16"/>
        </w:rPr>
      </w:pPr>
      <w:r w:rsidRPr="005160C6">
        <w:rPr>
          <w:rFonts w:cs="Times New Roman CYR"/>
          <w:sz w:val="16"/>
          <w:szCs w:val="16"/>
        </w:rPr>
        <w:t xml:space="preserve">                                                                                                            (подпись, Ф.И.О.)</w:t>
      </w:r>
    </w:p>
    <w:p w:rsidR="003477C2" w:rsidRPr="005160C6" w:rsidRDefault="003477C2" w:rsidP="003477C2">
      <w:pPr>
        <w:widowControl w:val="0"/>
        <w:jc w:val="both"/>
        <w:rPr>
          <w:rFonts w:cs="Times New Roman CYR"/>
          <w:sz w:val="16"/>
          <w:szCs w:val="16"/>
        </w:rPr>
      </w:pPr>
    </w:p>
    <w:p w:rsidR="003477C2" w:rsidRDefault="003477C2" w:rsidP="003477C2">
      <w:pPr>
        <w:widowControl w:val="0"/>
        <w:jc w:val="both"/>
        <w:rPr>
          <w:rFonts w:cs="Times New Roman CYR"/>
        </w:rPr>
      </w:pPr>
      <w:r>
        <w:rPr>
          <w:rFonts w:cs="Times New Roman CYR"/>
        </w:rPr>
        <w:t xml:space="preserve">    М.П.</w:t>
      </w:r>
    </w:p>
    <w:p w:rsidR="003477C2" w:rsidRDefault="003477C2" w:rsidP="003477C2">
      <w:pPr>
        <w:widowControl w:val="0"/>
        <w:jc w:val="right"/>
        <w:rPr>
          <w:rFonts w:cs="Times New Roman CYR"/>
        </w:rPr>
      </w:pPr>
    </w:p>
    <w:p w:rsidR="003477C2" w:rsidRDefault="003477C2" w:rsidP="003477C2">
      <w:pPr>
        <w:widowControl w:val="0"/>
        <w:jc w:val="right"/>
        <w:rPr>
          <w:rFonts w:cs="Times New Roman CYR"/>
        </w:rPr>
      </w:pPr>
    </w:p>
    <w:p w:rsidR="003477C2" w:rsidRDefault="003477C2" w:rsidP="003477C2">
      <w:pPr>
        <w:widowControl w:val="0"/>
        <w:jc w:val="right"/>
        <w:rPr>
          <w:rFonts w:cs="Times New Roman CYR"/>
        </w:rPr>
      </w:pPr>
    </w:p>
    <w:p w:rsidR="003477C2" w:rsidRDefault="003477C2" w:rsidP="003477C2">
      <w:pPr>
        <w:widowControl w:val="0"/>
        <w:jc w:val="right"/>
        <w:rPr>
          <w:rFonts w:cs="Times New Roman CYR"/>
        </w:rPr>
      </w:pPr>
    </w:p>
    <w:p w:rsidR="003477C2" w:rsidRDefault="003477C2" w:rsidP="003477C2">
      <w:pPr>
        <w:widowControl w:val="0"/>
        <w:jc w:val="right"/>
        <w:rPr>
          <w:rFonts w:cs="Times New Roman CYR"/>
        </w:rPr>
      </w:pPr>
    </w:p>
    <w:p w:rsidR="003477C2" w:rsidRDefault="003477C2" w:rsidP="003477C2">
      <w:pPr>
        <w:widowControl w:val="0"/>
        <w:jc w:val="right"/>
        <w:rPr>
          <w:rFonts w:cs="Times New Roman CYR"/>
        </w:rPr>
      </w:pPr>
    </w:p>
    <w:p w:rsidR="003477C2" w:rsidRDefault="003477C2" w:rsidP="003477C2">
      <w:pPr>
        <w:widowControl w:val="0"/>
        <w:jc w:val="right"/>
        <w:rPr>
          <w:rFonts w:cs="Times New Roman CYR"/>
        </w:rPr>
      </w:pPr>
    </w:p>
    <w:p w:rsidR="003477C2" w:rsidRDefault="003477C2" w:rsidP="003477C2">
      <w:pPr>
        <w:widowControl w:val="0"/>
        <w:jc w:val="right"/>
        <w:rPr>
          <w:rFonts w:cs="Times New Roman CYR"/>
        </w:rPr>
      </w:pPr>
    </w:p>
    <w:p w:rsidR="003477C2" w:rsidRDefault="003477C2" w:rsidP="003477C2">
      <w:pPr>
        <w:widowControl w:val="0"/>
        <w:jc w:val="right"/>
        <w:rPr>
          <w:rFonts w:cs="Times New Roman CYR"/>
        </w:rPr>
      </w:pPr>
    </w:p>
    <w:p w:rsidR="003477C2" w:rsidRDefault="003477C2" w:rsidP="003477C2">
      <w:pPr>
        <w:widowControl w:val="0"/>
        <w:jc w:val="right"/>
        <w:rPr>
          <w:rFonts w:cs="Times New Roman CYR"/>
        </w:rPr>
      </w:pPr>
    </w:p>
    <w:p w:rsidR="003477C2" w:rsidRDefault="003477C2" w:rsidP="003477C2">
      <w:pPr>
        <w:widowControl w:val="0"/>
        <w:jc w:val="right"/>
        <w:rPr>
          <w:rFonts w:cs="Times New Roman CYR"/>
        </w:rPr>
      </w:pPr>
    </w:p>
    <w:p w:rsidR="003477C2" w:rsidRDefault="003477C2" w:rsidP="003477C2">
      <w:pPr>
        <w:widowControl w:val="0"/>
        <w:jc w:val="right"/>
        <w:rPr>
          <w:rFonts w:cs="Times New Roman CYR"/>
        </w:rPr>
      </w:pPr>
    </w:p>
    <w:p w:rsidR="003477C2" w:rsidRDefault="003477C2" w:rsidP="003477C2">
      <w:pPr>
        <w:widowControl w:val="0"/>
        <w:jc w:val="right"/>
        <w:rPr>
          <w:rFonts w:cs="Times New Roman CYR"/>
        </w:rPr>
      </w:pPr>
    </w:p>
    <w:p w:rsidR="003477C2" w:rsidRDefault="003477C2" w:rsidP="003477C2">
      <w:pPr>
        <w:widowControl w:val="0"/>
        <w:jc w:val="right"/>
        <w:rPr>
          <w:rFonts w:cs="Times New Roman CYR"/>
        </w:rPr>
      </w:pPr>
    </w:p>
    <w:p w:rsidR="003477C2" w:rsidRDefault="003477C2" w:rsidP="003477C2">
      <w:pPr>
        <w:widowControl w:val="0"/>
        <w:jc w:val="right"/>
        <w:rPr>
          <w:rFonts w:cs="Times New Roman CYR"/>
        </w:rPr>
      </w:pPr>
    </w:p>
    <w:p w:rsidR="003477C2" w:rsidRDefault="003477C2" w:rsidP="003477C2">
      <w:pPr>
        <w:widowControl w:val="0"/>
        <w:jc w:val="right"/>
        <w:rPr>
          <w:rFonts w:cs="Times New Roman CYR"/>
        </w:rPr>
      </w:pPr>
    </w:p>
    <w:p w:rsidR="003477C2" w:rsidRDefault="003477C2" w:rsidP="003477C2">
      <w:pPr>
        <w:widowControl w:val="0"/>
        <w:jc w:val="right"/>
        <w:rPr>
          <w:rFonts w:cs="Times New Roman CYR"/>
        </w:rPr>
      </w:pPr>
    </w:p>
    <w:p w:rsidR="003477C2" w:rsidRDefault="003477C2" w:rsidP="003477C2">
      <w:pPr>
        <w:widowControl w:val="0"/>
        <w:jc w:val="right"/>
        <w:rPr>
          <w:rFonts w:cs="Times New Roman CYR"/>
        </w:rPr>
      </w:pPr>
    </w:p>
    <w:p w:rsidR="003477C2" w:rsidRDefault="003477C2" w:rsidP="003477C2">
      <w:pPr>
        <w:widowControl w:val="0"/>
        <w:jc w:val="right"/>
        <w:rPr>
          <w:rFonts w:cs="Times New Roman CYR"/>
        </w:rPr>
      </w:pPr>
    </w:p>
    <w:p w:rsidR="003477C2" w:rsidRDefault="003477C2" w:rsidP="003477C2">
      <w:pPr>
        <w:widowControl w:val="0"/>
        <w:jc w:val="right"/>
        <w:rPr>
          <w:rFonts w:cs="Times New Roman CYR"/>
        </w:rPr>
      </w:pPr>
    </w:p>
    <w:p w:rsidR="003477C2" w:rsidRDefault="003477C2" w:rsidP="003477C2">
      <w:pPr>
        <w:widowControl w:val="0"/>
        <w:jc w:val="right"/>
        <w:rPr>
          <w:rFonts w:cs="Times New Roman CYR"/>
        </w:rPr>
      </w:pPr>
    </w:p>
    <w:p w:rsidR="003477C2" w:rsidRDefault="003477C2" w:rsidP="003477C2">
      <w:pPr>
        <w:widowControl w:val="0"/>
        <w:jc w:val="right"/>
        <w:rPr>
          <w:rFonts w:cs="Times New Roman CYR"/>
        </w:rPr>
      </w:pPr>
    </w:p>
    <w:p w:rsidR="003477C2" w:rsidRDefault="003477C2" w:rsidP="003477C2">
      <w:pPr>
        <w:widowControl w:val="0"/>
        <w:jc w:val="right"/>
        <w:rPr>
          <w:rFonts w:cs="Times New Roman CYR"/>
        </w:rPr>
      </w:pPr>
    </w:p>
    <w:p w:rsidR="003477C2" w:rsidRDefault="003477C2" w:rsidP="003477C2">
      <w:pPr>
        <w:widowControl w:val="0"/>
        <w:jc w:val="right"/>
        <w:rPr>
          <w:rFonts w:cs="Times New Roman CYR"/>
        </w:rPr>
      </w:pPr>
    </w:p>
    <w:p w:rsidR="003477C2" w:rsidRDefault="003477C2" w:rsidP="003477C2">
      <w:pPr>
        <w:widowControl w:val="0"/>
        <w:jc w:val="right"/>
        <w:rPr>
          <w:rFonts w:cs="Times New Roman CYR"/>
        </w:rPr>
      </w:pPr>
    </w:p>
    <w:p w:rsidR="003477C2" w:rsidRDefault="003477C2" w:rsidP="003477C2">
      <w:pPr>
        <w:widowControl w:val="0"/>
        <w:jc w:val="right"/>
        <w:rPr>
          <w:rFonts w:cs="Times New Roman CYR"/>
        </w:rPr>
      </w:pPr>
    </w:p>
    <w:p w:rsidR="003477C2" w:rsidRDefault="003477C2" w:rsidP="003477C2">
      <w:pPr>
        <w:widowControl w:val="0"/>
        <w:jc w:val="right"/>
        <w:rPr>
          <w:rFonts w:cs="Times New Roman CYR"/>
        </w:rPr>
      </w:pPr>
    </w:p>
    <w:p w:rsidR="003477C2" w:rsidRDefault="003477C2" w:rsidP="003477C2">
      <w:pPr>
        <w:widowControl w:val="0"/>
        <w:jc w:val="right"/>
        <w:rPr>
          <w:rFonts w:cs="Times New Roman CYR"/>
        </w:rPr>
      </w:pPr>
    </w:p>
    <w:p w:rsidR="003477C2" w:rsidRDefault="003477C2" w:rsidP="003477C2">
      <w:pPr>
        <w:widowControl w:val="0"/>
        <w:jc w:val="right"/>
        <w:rPr>
          <w:rFonts w:cs="Times New Roman CYR"/>
        </w:rPr>
      </w:pPr>
    </w:p>
    <w:p w:rsidR="003477C2" w:rsidRDefault="003477C2" w:rsidP="003477C2">
      <w:pPr>
        <w:widowControl w:val="0"/>
        <w:jc w:val="right"/>
        <w:rPr>
          <w:rFonts w:cs="Times New Roman CYR"/>
        </w:rPr>
      </w:pPr>
    </w:p>
    <w:p w:rsidR="003477C2" w:rsidRDefault="003477C2" w:rsidP="003477C2">
      <w:pPr>
        <w:widowControl w:val="0"/>
        <w:jc w:val="right"/>
        <w:rPr>
          <w:rFonts w:cs="Times New Roman CYR"/>
        </w:rPr>
      </w:pPr>
    </w:p>
    <w:p w:rsidR="003477C2" w:rsidRDefault="003477C2" w:rsidP="003477C2">
      <w:pPr>
        <w:widowControl w:val="0"/>
        <w:jc w:val="right"/>
        <w:rPr>
          <w:rFonts w:cs="Times New Roman CYR"/>
        </w:rPr>
      </w:pPr>
    </w:p>
    <w:p w:rsidR="003477C2" w:rsidRDefault="003477C2" w:rsidP="003477C2">
      <w:pPr>
        <w:widowControl w:val="0"/>
        <w:jc w:val="right"/>
        <w:rPr>
          <w:rFonts w:cs="Times New Roman CYR"/>
        </w:rPr>
      </w:pPr>
    </w:p>
    <w:p w:rsidR="003477C2" w:rsidRDefault="003477C2" w:rsidP="003477C2">
      <w:pPr>
        <w:widowControl w:val="0"/>
        <w:jc w:val="right"/>
        <w:rPr>
          <w:rFonts w:cs="Times New Roman CYR"/>
        </w:rPr>
      </w:pPr>
      <w:r>
        <w:rPr>
          <w:rFonts w:cs="Times New Roman CYR"/>
        </w:rPr>
        <w:t>Приложение 2</w:t>
      </w:r>
    </w:p>
    <w:p w:rsidR="003477C2" w:rsidRDefault="003477C2" w:rsidP="003477C2">
      <w:pPr>
        <w:widowControl w:val="0"/>
        <w:jc w:val="right"/>
        <w:rPr>
          <w:rFonts w:cs="Times New Roman CYR"/>
        </w:rPr>
      </w:pPr>
      <w:r>
        <w:rPr>
          <w:rFonts w:cs="Times New Roman CYR"/>
        </w:rPr>
        <w:t>к Положению о порядке назначения и выплаты</w:t>
      </w:r>
    </w:p>
    <w:p w:rsidR="003477C2" w:rsidRDefault="003477C2" w:rsidP="003477C2">
      <w:pPr>
        <w:widowControl w:val="0"/>
        <w:jc w:val="right"/>
        <w:rPr>
          <w:rFonts w:cs="Times New Roman CYR"/>
        </w:rPr>
      </w:pPr>
      <w:r>
        <w:rPr>
          <w:rFonts w:cs="Times New Roman CYR"/>
        </w:rPr>
        <w:t>пенсии за выслугу лет к страховой пенсии</w:t>
      </w:r>
    </w:p>
    <w:p w:rsidR="003477C2" w:rsidRDefault="003477C2" w:rsidP="003477C2">
      <w:pPr>
        <w:widowControl w:val="0"/>
        <w:jc w:val="right"/>
        <w:rPr>
          <w:rFonts w:cs="Times New Roman CYR"/>
        </w:rPr>
      </w:pPr>
      <w:r>
        <w:rPr>
          <w:rFonts w:cs="Times New Roman CYR"/>
        </w:rPr>
        <w:t>по старости (инвалидности)</w:t>
      </w:r>
    </w:p>
    <w:p w:rsidR="003477C2" w:rsidRDefault="003477C2" w:rsidP="003477C2">
      <w:pPr>
        <w:widowControl w:val="0"/>
        <w:jc w:val="both"/>
        <w:rPr>
          <w:rFonts w:cs="Times New Roman CYR"/>
        </w:rPr>
      </w:pPr>
    </w:p>
    <w:p w:rsidR="003477C2" w:rsidRDefault="003477C2" w:rsidP="003477C2">
      <w:pPr>
        <w:widowControl w:val="0"/>
        <w:jc w:val="right"/>
        <w:rPr>
          <w:rFonts w:cs="Times New Roman CYR"/>
        </w:rPr>
      </w:pPr>
      <w:r>
        <w:rPr>
          <w:rFonts w:cs="Times New Roman CYR"/>
        </w:rPr>
        <w:t>В _________________________________________________</w:t>
      </w:r>
    </w:p>
    <w:p w:rsidR="003477C2" w:rsidRPr="00E74693" w:rsidRDefault="003477C2" w:rsidP="003477C2">
      <w:pPr>
        <w:widowControl w:val="0"/>
        <w:jc w:val="right"/>
        <w:rPr>
          <w:rFonts w:cs="Times New Roman CYR"/>
          <w:sz w:val="16"/>
          <w:szCs w:val="16"/>
        </w:rPr>
      </w:pPr>
      <w:r w:rsidRPr="00E74693">
        <w:rPr>
          <w:rFonts w:cs="Times New Roman CYR"/>
          <w:sz w:val="16"/>
          <w:szCs w:val="16"/>
        </w:rPr>
        <w:t xml:space="preserve">    (наименование органа местного самоуправления)</w:t>
      </w:r>
    </w:p>
    <w:p w:rsidR="003477C2" w:rsidRDefault="00E74693" w:rsidP="00E74693">
      <w:pPr>
        <w:widowControl w:val="0"/>
        <w:tabs>
          <w:tab w:val="left" w:pos="3540"/>
          <w:tab w:val="right" w:pos="9689"/>
        </w:tabs>
        <w:rPr>
          <w:rFonts w:cs="Times New Roman CYR"/>
        </w:rPr>
      </w:pPr>
      <w:r>
        <w:rPr>
          <w:rFonts w:cs="Times New Roman CYR"/>
        </w:rPr>
        <w:tab/>
      </w:r>
      <w:r w:rsidR="003477C2">
        <w:rPr>
          <w:rFonts w:cs="Times New Roman CYR"/>
        </w:rPr>
        <w:t xml:space="preserve"> ________________________________________________</w:t>
      </w:r>
    </w:p>
    <w:p w:rsidR="003477C2" w:rsidRPr="00E74693" w:rsidRDefault="003477C2" w:rsidP="003477C2">
      <w:pPr>
        <w:widowControl w:val="0"/>
        <w:jc w:val="right"/>
        <w:rPr>
          <w:rFonts w:cs="Times New Roman CYR"/>
          <w:sz w:val="16"/>
          <w:szCs w:val="16"/>
        </w:rPr>
      </w:pPr>
      <w:r w:rsidRPr="00E74693">
        <w:rPr>
          <w:rFonts w:cs="Times New Roman CYR"/>
          <w:sz w:val="16"/>
          <w:szCs w:val="16"/>
        </w:rPr>
        <w:t xml:space="preserve">                 (Фамилия, Имя, Отчество</w:t>
      </w:r>
      <w:r w:rsidR="00E74693" w:rsidRPr="00E74693">
        <w:rPr>
          <w:rFonts w:cs="Times New Roman CYR"/>
          <w:sz w:val="16"/>
          <w:szCs w:val="16"/>
        </w:rPr>
        <w:t xml:space="preserve"> </w:t>
      </w:r>
      <w:r w:rsidRPr="00E74693">
        <w:rPr>
          <w:rFonts w:cs="Times New Roman CYR"/>
          <w:sz w:val="16"/>
          <w:szCs w:val="16"/>
        </w:rPr>
        <w:t>(при наличии) заявителя)</w:t>
      </w:r>
    </w:p>
    <w:p w:rsidR="003477C2" w:rsidRDefault="003477C2" w:rsidP="003477C2">
      <w:pPr>
        <w:widowControl w:val="0"/>
        <w:jc w:val="right"/>
        <w:rPr>
          <w:rFonts w:cs="Times New Roman CYR"/>
        </w:rPr>
      </w:pPr>
      <w:r>
        <w:rPr>
          <w:rFonts w:cs="Times New Roman CYR"/>
        </w:rPr>
        <w:t>__________________________________________________,</w:t>
      </w:r>
    </w:p>
    <w:p w:rsidR="003477C2" w:rsidRPr="00E74693" w:rsidRDefault="003477C2" w:rsidP="003477C2">
      <w:pPr>
        <w:widowControl w:val="0"/>
        <w:jc w:val="right"/>
        <w:rPr>
          <w:rFonts w:cs="Times New Roman CYR"/>
          <w:sz w:val="16"/>
          <w:szCs w:val="16"/>
        </w:rPr>
      </w:pPr>
      <w:r w:rsidRPr="00E74693">
        <w:rPr>
          <w:rFonts w:cs="Times New Roman CYR"/>
          <w:sz w:val="16"/>
          <w:szCs w:val="16"/>
        </w:rPr>
        <w:t xml:space="preserve"> </w:t>
      </w:r>
      <w:proofErr w:type="gramStart"/>
      <w:r w:rsidRPr="00E74693">
        <w:rPr>
          <w:rFonts w:cs="Times New Roman CYR"/>
          <w:sz w:val="16"/>
          <w:szCs w:val="16"/>
        </w:rPr>
        <w:t>(указывается должность муниципальной службы,</w:t>
      </w:r>
      <w:proofErr w:type="gramEnd"/>
    </w:p>
    <w:p w:rsidR="003477C2" w:rsidRPr="00E74693" w:rsidRDefault="003477C2" w:rsidP="003477C2">
      <w:pPr>
        <w:widowControl w:val="0"/>
        <w:jc w:val="right"/>
        <w:rPr>
          <w:rFonts w:cs="Times New Roman CYR"/>
          <w:sz w:val="16"/>
          <w:szCs w:val="16"/>
        </w:rPr>
      </w:pPr>
      <w:r w:rsidRPr="00E74693">
        <w:rPr>
          <w:rFonts w:cs="Times New Roman CYR"/>
          <w:sz w:val="16"/>
          <w:szCs w:val="16"/>
        </w:rPr>
        <w:t xml:space="preserve"> </w:t>
      </w:r>
      <w:proofErr w:type="gramStart"/>
      <w:r w:rsidRPr="00E74693">
        <w:rPr>
          <w:rFonts w:cs="Times New Roman CYR"/>
          <w:sz w:val="16"/>
          <w:szCs w:val="16"/>
        </w:rPr>
        <w:t>замещаемая</w:t>
      </w:r>
      <w:proofErr w:type="gramEnd"/>
      <w:r w:rsidRPr="00E74693">
        <w:rPr>
          <w:rFonts w:cs="Times New Roman CYR"/>
          <w:sz w:val="16"/>
          <w:szCs w:val="16"/>
        </w:rPr>
        <w:t xml:space="preserve"> на дату увольнения либо</w:t>
      </w:r>
    </w:p>
    <w:p w:rsidR="003477C2" w:rsidRPr="00E74693" w:rsidRDefault="003477C2" w:rsidP="003477C2">
      <w:pPr>
        <w:widowControl w:val="0"/>
        <w:jc w:val="right"/>
        <w:rPr>
          <w:rFonts w:cs="Times New Roman CYR"/>
          <w:sz w:val="16"/>
          <w:szCs w:val="16"/>
        </w:rPr>
      </w:pPr>
      <w:r w:rsidRPr="00E74693">
        <w:rPr>
          <w:rFonts w:cs="Times New Roman CYR"/>
          <w:sz w:val="16"/>
          <w:szCs w:val="16"/>
        </w:rPr>
        <w:t xml:space="preserve">  достижения возраста, дающего право на назначение</w:t>
      </w:r>
    </w:p>
    <w:p w:rsidR="003477C2" w:rsidRDefault="003477C2" w:rsidP="003477C2">
      <w:pPr>
        <w:widowControl w:val="0"/>
        <w:jc w:val="right"/>
        <w:rPr>
          <w:rFonts w:cs="Times New Roman CYR"/>
        </w:rPr>
      </w:pPr>
      <w:r w:rsidRPr="00E74693">
        <w:rPr>
          <w:rFonts w:cs="Times New Roman CYR"/>
          <w:sz w:val="16"/>
          <w:szCs w:val="16"/>
        </w:rPr>
        <w:t xml:space="preserve">                 страховой пенсии)</w:t>
      </w:r>
    </w:p>
    <w:p w:rsidR="003477C2" w:rsidRDefault="003477C2" w:rsidP="003477C2">
      <w:pPr>
        <w:widowControl w:val="0"/>
        <w:jc w:val="right"/>
        <w:rPr>
          <w:rFonts w:cs="Times New Roman CYR"/>
        </w:rPr>
      </w:pPr>
      <w:r>
        <w:rPr>
          <w:rFonts w:cs="Times New Roman CYR"/>
        </w:rPr>
        <w:t>проживающего _____________________________________,</w:t>
      </w:r>
    </w:p>
    <w:p w:rsidR="003477C2" w:rsidRDefault="003477C2" w:rsidP="003477C2">
      <w:pPr>
        <w:widowControl w:val="0"/>
        <w:jc w:val="right"/>
        <w:rPr>
          <w:rFonts w:cs="Times New Roman CYR"/>
        </w:rPr>
      </w:pPr>
      <w:r>
        <w:rPr>
          <w:rFonts w:cs="Times New Roman CYR"/>
        </w:rPr>
        <w:t>телефон __________________________________________,</w:t>
      </w:r>
    </w:p>
    <w:p w:rsidR="003477C2" w:rsidRDefault="003477C2" w:rsidP="003477C2">
      <w:pPr>
        <w:widowControl w:val="0"/>
        <w:jc w:val="right"/>
        <w:rPr>
          <w:rFonts w:cs="Times New Roman CYR"/>
        </w:rPr>
      </w:pPr>
      <w:r>
        <w:rPr>
          <w:rFonts w:cs="Times New Roman CYR"/>
        </w:rPr>
        <w:t>паспорт __________________________________________</w:t>
      </w:r>
    </w:p>
    <w:p w:rsidR="003477C2" w:rsidRPr="00E74693" w:rsidRDefault="003477C2" w:rsidP="003477C2">
      <w:pPr>
        <w:widowControl w:val="0"/>
        <w:jc w:val="right"/>
        <w:rPr>
          <w:rFonts w:cs="Times New Roman CYR"/>
          <w:sz w:val="16"/>
          <w:szCs w:val="16"/>
        </w:rPr>
      </w:pPr>
      <w:r w:rsidRPr="00E74693">
        <w:rPr>
          <w:rFonts w:cs="Times New Roman CYR"/>
          <w:sz w:val="16"/>
          <w:szCs w:val="16"/>
        </w:rPr>
        <w:t xml:space="preserve">               (серия, N, кем и когда </w:t>
      </w:r>
      <w:proofErr w:type="gramStart"/>
      <w:r w:rsidRPr="00E74693">
        <w:rPr>
          <w:rFonts w:cs="Times New Roman CYR"/>
          <w:sz w:val="16"/>
          <w:szCs w:val="16"/>
        </w:rPr>
        <w:t>выдан</w:t>
      </w:r>
      <w:proofErr w:type="gramEnd"/>
      <w:r w:rsidRPr="00E74693">
        <w:rPr>
          <w:rFonts w:cs="Times New Roman CYR"/>
          <w:sz w:val="16"/>
          <w:szCs w:val="16"/>
        </w:rPr>
        <w:t>)</w:t>
      </w:r>
    </w:p>
    <w:p w:rsidR="003477C2" w:rsidRDefault="003477C2" w:rsidP="003477C2">
      <w:pPr>
        <w:widowControl w:val="0"/>
        <w:jc w:val="right"/>
        <w:rPr>
          <w:rFonts w:cs="Times New Roman CYR"/>
        </w:rPr>
      </w:pPr>
    </w:p>
    <w:p w:rsidR="00E74693" w:rsidRDefault="00E74693" w:rsidP="00E74693">
      <w:pPr>
        <w:widowControl w:val="0"/>
        <w:jc w:val="center"/>
        <w:rPr>
          <w:rFonts w:cs="Times New Roman CYR"/>
          <w:b/>
        </w:rPr>
      </w:pPr>
    </w:p>
    <w:p w:rsidR="003477C2" w:rsidRPr="00E74693" w:rsidRDefault="003477C2" w:rsidP="00E74693">
      <w:pPr>
        <w:widowControl w:val="0"/>
        <w:jc w:val="center"/>
        <w:rPr>
          <w:rFonts w:cs="Times New Roman CYR"/>
          <w:b/>
        </w:rPr>
      </w:pPr>
      <w:r w:rsidRPr="00E74693">
        <w:rPr>
          <w:rFonts w:cs="Times New Roman CYR"/>
          <w:b/>
        </w:rPr>
        <w:t>Заявление</w:t>
      </w:r>
    </w:p>
    <w:p w:rsidR="003477C2" w:rsidRDefault="003477C2" w:rsidP="003477C2">
      <w:pPr>
        <w:widowControl w:val="0"/>
        <w:jc w:val="both"/>
        <w:rPr>
          <w:rFonts w:cs="Times New Roman CYR"/>
        </w:rPr>
      </w:pPr>
    </w:p>
    <w:p w:rsidR="003477C2" w:rsidRDefault="003477C2" w:rsidP="00E74693">
      <w:pPr>
        <w:jc w:val="both"/>
        <w:rPr>
          <w:rFonts w:cs="Times New Roman CYR"/>
        </w:rPr>
      </w:pPr>
      <w:r>
        <w:rPr>
          <w:rFonts w:cs="Times New Roman CYR"/>
        </w:rPr>
        <w:t xml:space="preserve">    В  соответствии  с  </w:t>
      </w:r>
      <w:hyperlink r:id="rId95" w:history="1">
        <w:r>
          <w:rPr>
            <w:rFonts w:cs="Times New Roman CYR"/>
            <w:u w:val="single"/>
          </w:rPr>
          <w:t>Законом</w:t>
        </w:r>
      </w:hyperlink>
      <w:r>
        <w:rPr>
          <w:rFonts w:cs="Times New Roman CYR"/>
        </w:rPr>
        <w:t xml:space="preserve"> Тверской области "О регулировании отдельных вопросов   муниципальной   службы   в   Тверской   области",  </w:t>
      </w:r>
      <w:hyperlink r:id="rId96" w:history="1">
        <w:r>
          <w:rPr>
            <w:rFonts w:cs="Times New Roman CYR"/>
            <w:u w:val="single"/>
          </w:rPr>
          <w:t>Положением</w:t>
        </w:r>
      </w:hyperlink>
      <w:r>
        <w:rPr>
          <w:rFonts w:cs="Times New Roman CYR"/>
        </w:rPr>
        <w:t xml:space="preserve">  о муниципальной  службе  в </w:t>
      </w:r>
      <w:r w:rsidR="00910914">
        <w:rPr>
          <w:rFonts w:cs="Times New Roman CYR"/>
        </w:rPr>
        <w:t>Лихачевском</w:t>
      </w:r>
      <w:r>
        <w:rPr>
          <w:rFonts w:cs="Times New Roman CYR"/>
        </w:rPr>
        <w:t xml:space="preserve"> сельском поселении прошу назначить мне пенсию за выслугу </w:t>
      </w:r>
      <w:r w:rsidR="00E74693">
        <w:rPr>
          <w:rFonts w:cs="Times New Roman CYR"/>
        </w:rPr>
        <w:t xml:space="preserve">лет к страховой        пенсии  </w:t>
      </w:r>
      <w:proofErr w:type="gramStart"/>
      <w:r>
        <w:rPr>
          <w:rFonts w:cs="Times New Roman CYR"/>
        </w:rPr>
        <w:t>по</w:t>
      </w:r>
      <w:proofErr w:type="gramEnd"/>
    </w:p>
    <w:p w:rsidR="003477C2" w:rsidRDefault="003477C2" w:rsidP="00E74693">
      <w:pPr>
        <w:jc w:val="both"/>
        <w:rPr>
          <w:rFonts w:cs="Times New Roman CYR"/>
        </w:rPr>
      </w:pPr>
      <w:r>
        <w:rPr>
          <w:rFonts w:cs="Times New Roman CYR"/>
        </w:rPr>
        <w:t>_______________________________________________________________________</w:t>
      </w:r>
      <w:r w:rsidR="00E74693">
        <w:rPr>
          <w:rFonts w:cs="Times New Roman CYR"/>
        </w:rPr>
        <w:t>______</w:t>
      </w:r>
      <w:r>
        <w:rPr>
          <w:rFonts w:cs="Times New Roman CYR"/>
        </w:rPr>
        <w:t>___.</w:t>
      </w:r>
    </w:p>
    <w:p w:rsidR="003477C2" w:rsidRPr="00E74693" w:rsidRDefault="003477C2" w:rsidP="00E74693">
      <w:pPr>
        <w:jc w:val="center"/>
        <w:rPr>
          <w:rFonts w:cs="Times New Roman CYR"/>
          <w:sz w:val="16"/>
          <w:szCs w:val="16"/>
        </w:rPr>
      </w:pPr>
      <w:r w:rsidRPr="00E74693">
        <w:rPr>
          <w:rFonts w:cs="Times New Roman CYR"/>
          <w:sz w:val="16"/>
          <w:szCs w:val="16"/>
        </w:rPr>
        <w:t>(вид пенсии)</w:t>
      </w:r>
    </w:p>
    <w:p w:rsidR="003477C2" w:rsidRDefault="003477C2" w:rsidP="00E74693">
      <w:pPr>
        <w:jc w:val="both"/>
        <w:rPr>
          <w:rFonts w:cs="Times New Roman CYR"/>
        </w:rPr>
      </w:pPr>
      <w:r>
        <w:rPr>
          <w:rFonts w:cs="Times New Roman CYR"/>
        </w:rPr>
        <w:t xml:space="preserve">    Страховую пенсию по старости (инвалидности) получаю </w:t>
      </w:r>
      <w:proofErr w:type="gramStart"/>
      <w:r>
        <w:rPr>
          <w:rFonts w:cs="Times New Roman CYR"/>
        </w:rPr>
        <w:t>в</w:t>
      </w:r>
      <w:proofErr w:type="gramEnd"/>
    </w:p>
    <w:p w:rsidR="003477C2" w:rsidRDefault="003477C2" w:rsidP="00E74693">
      <w:pPr>
        <w:jc w:val="both"/>
        <w:rPr>
          <w:rFonts w:cs="Times New Roman CYR"/>
        </w:rPr>
      </w:pPr>
      <w:r>
        <w:rPr>
          <w:rFonts w:cs="Times New Roman CYR"/>
        </w:rPr>
        <w:t>________________________________________________________________</w:t>
      </w:r>
      <w:r w:rsidR="00E74693">
        <w:rPr>
          <w:rFonts w:cs="Times New Roman CYR"/>
        </w:rPr>
        <w:t>_____</w:t>
      </w:r>
      <w:r>
        <w:rPr>
          <w:rFonts w:cs="Times New Roman CYR"/>
        </w:rPr>
        <w:t>___________</w:t>
      </w:r>
    </w:p>
    <w:p w:rsidR="003477C2" w:rsidRPr="00E74693" w:rsidRDefault="003477C2" w:rsidP="00E74693">
      <w:pPr>
        <w:jc w:val="center"/>
        <w:rPr>
          <w:rFonts w:cs="Times New Roman CYR"/>
          <w:sz w:val="16"/>
          <w:szCs w:val="16"/>
        </w:rPr>
      </w:pPr>
      <w:proofErr w:type="gramStart"/>
      <w:r w:rsidRPr="00E74693">
        <w:rPr>
          <w:rFonts w:cs="Times New Roman CYR"/>
          <w:sz w:val="16"/>
          <w:szCs w:val="16"/>
        </w:rPr>
        <w:t>(наименование отделения Пенсионного фонда Российской Федерации</w:t>
      </w:r>
      <w:proofErr w:type="gramEnd"/>
    </w:p>
    <w:p w:rsidR="003477C2" w:rsidRDefault="003477C2" w:rsidP="00E74693">
      <w:pPr>
        <w:jc w:val="center"/>
        <w:rPr>
          <w:rFonts w:cs="Times New Roman CYR"/>
          <w:sz w:val="16"/>
          <w:szCs w:val="16"/>
        </w:rPr>
      </w:pPr>
      <w:r w:rsidRPr="00E74693">
        <w:rPr>
          <w:rFonts w:cs="Times New Roman CYR"/>
          <w:sz w:val="16"/>
          <w:szCs w:val="16"/>
        </w:rPr>
        <w:t>по Тверской области)</w:t>
      </w:r>
    </w:p>
    <w:p w:rsidR="00E74693" w:rsidRPr="00E74693" w:rsidRDefault="00E74693" w:rsidP="00E74693">
      <w:pPr>
        <w:jc w:val="center"/>
        <w:rPr>
          <w:rFonts w:cs="Times New Roman CYR"/>
          <w:sz w:val="16"/>
          <w:szCs w:val="16"/>
        </w:rPr>
      </w:pPr>
    </w:p>
    <w:p w:rsidR="003477C2" w:rsidRDefault="003477C2" w:rsidP="00E74693">
      <w:pPr>
        <w:jc w:val="both"/>
        <w:rPr>
          <w:rFonts w:cs="Times New Roman CYR"/>
        </w:rPr>
      </w:pPr>
      <w:r>
        <w:rPr>
          <w:rFonts w:cs="Times New Roman CYR"/>
        </w:rPr>
        <w:t xml:space="preserve">    </w:t>
      </w:r>
      <w:r w:rsidR="00E74693">
        <w:rPr>
          <w:rFonts w:cs="Times New Roman CYR"/>
        </w:rPr>
        <w:t xml:space="preserve">    </w:t>
      </w:r>
      <w:proofErr w:type="gramStart"/>
      <w:r>
        <w:rPr>
          <w:rFonts w:cs="Times New Roman CYR"/>
        </w:rPr>
        <w:t>При  поступлении  вновь на государственную службу Российской Федерации, при    замещении    государственной    должности    Российской   Федерации, государственной  должности  Тверской  области,   государственной  должности иного  субъекта Российской Федерации, муниципальной должности, замещаемой на постоянной  основе, должности муниципальной службы, а также при поступлении на  работу  в межгосударственные (межправительственные) органы, созданные с участием Российской Федерации, обязуюсь в 5-дневный срок сообщить об этом в</w:t>
      </w:r>
      <w:proofErr w:type="gramEnd"/>
    </w:p>
    <w:p w:rsidR="003477C2" w:rsidRDefault="003477C2" w:rsidP="00E74693">
      <w:pPr>
        <w:jc w:val="both"/>
        <w:rPr>
          <w:rFonts w:cs="Times New Roman CYR"/>
        </w:rPr>
      </w:pPr>
      <w:r>
        <w:rPr>
          <w:rFonts w:cs="Times New Roman CYR"/>
        </w:rPr>
        <w:t>___________________________________________________________________________</w:t>
      </w:r>
    </w:p>
    <w:p w:rsidR="003477C2" w:rsidRPr="00E74693" w:rsidRDefault="003477C2" w:rsidP="00E74693">
      <w:pPr>
        <w:jc w:val="center"/>
        <w:rPr>
          <w:rFonts w:cs="Times New Roman CYR"/>
          <w:sz w:val="16"/>
          <w:szCs w:val="16"/>
        </w:rPr>
      </w:pPr>
      <w:r w:rsidRPr="00E74693">
        <w:rPr>
          <w:rFonts w:cs="Times New Roman CYR"/>
          <w:sz w:val="16"/>
          <w:szCs w:val="16"/>
        </w:rPr>
        <w:t>(наименование уполномоченного органа)</w:t>
      </w:r>
    </w:p>
    <w:p w:rsidR="003477C2" w:rsidRDefault="003477C2" w:rsidP="00E74693">
      <w:pPr>
        <w:jc w:val="both"/>
        <w:rPr>
          <w:rFonts w:cs="Times New Roman CYR"/>
        </w:rPr>
      </w:pPr>
    </w:p>
    <w:p w:rsidR="003477C2" w:rsidRDefault="003477C2" w:rsidP="00E74693">
      <w:pPr>
        <w:jc w:val="both"/>
        <w:rPr>
          <w:rFonts w:cs="Times New Roman CYR"/>
        </w:rPr>
      </w:pPr>
      <w:r>
        <w:rPr>
          <w:rFonts w:cs="Times New Roman CYR"/>
        </w:rPr>
        <w:t xml:space="preserve">    </w:t>
      </w:r>
      <w:r>
        <w:rPr>
          <w:rFonts w:cs="Times New Roman CYR"/>
          <w:b/>
          <w:bCs/>
        </w:rPr>
        <w:t xml:space="preserve">Обязуюсь представлять </w:t>
      </w:r>
      <w:proofErr w:type="gramStart"/>
      <w:r>
        <w:rPr>
          <w:rFonts w:cs="Times New Roman CYR"/>
          <w:b/>
          <w:bCs/>
        </w:rPr>
        <w:t>в</w:t>
      </w:r>
      <w:proofErr w:type="gramEnd"/>
      <w:r>
        <w:rPr>
          <w:rFonts w:cs="Times New Roman CYR"/>
        </w:rPr>
        <w:t xml:space="preserve"> ________________________________________</w:t>
      </w:r>
    </w:p>
    <w:p w:rsidR="003477C2" w:rsidRDefault="003477C2" w:rsidP="00E74693">
      <w:pPr>
        <w:jc w:val="both"/>
        <w:rPr>
          <w:rFonts w:cs="Times New Roman CYR"/>
        </w:rPr>
      </w:pPr>
      <w:r>
        <w:rPr>
          <w:rFonts w:cs="Times New Roman CYR"/>
        </w:rPr>
        <w:t>___________________________________________________________________________</w:t>
      </w:r>
    </w:p>
    <w:p w:rsidR="003477C2" w:rsidRPr="00E74693" w:rsidRDefault="003477C2" w:rsidP="00E74693">
      <w:pPr>
        <w:jc w:val="center"/>
        <w:rPr>
          <w:rFonts w:cs="Times New Roman CYR"/>
          <w:sz w:val="16"/>
          <w:szCs w:val="16"/>
        </w:rPr>
      </w:pPr>
      <w:r w:rsidRPr="00E74693">
        <w:rPr>
          <w:rFonts w:cs="Times New Roman CYR"/>
          <w:sz w:val="16"/>
          <w:szCs w:val="16"/>
        </w:rPr>
        <w:t>(наименование уполномоченного органа)</w:t>
      </w:r>
    </w:p>
    <w:p w:rsidR="003477C2" w:rsidRPr="00E74693" w:rsidRDefault="003477C2" w:rsidP="00E74693">
      <w:pPr>
        <w:jc w:val="center"/>
        <w:rPr>
          <w:rFonts w:cs="Times New Roman CYR"/>
          <w:sz w:val="16"/>
          <w:szCs w:val="16"/>
        </w:rPr>
      </w:pPr>
      <w:r w:rsidRPr="00E74693">
        <w:rPr>
          <w:rFonts w:cs="Times New Roman CYR"/>
          <w:sz w:val="16"/>
          <w:szCs w:val="16"/>
        </w:rPr>
        <w:t>сведения о размере страховой пенсии при всех случаях изменения.</w:t>
      </w:r>
    </w:p>
    <w:p w:rsidR="003477C2" w:rsidRDefault="003477C2" w:rsidP="00E74693">
      <w:pPr>
        <w:jc w:val="both"/>
        <w:rPr>
          <w:rFonts w:cs="Times New Roman CYR"/>
        </w:rPr>
      </w:pPr>
    </w:p>
    <w:p w:rsidR="003477C2" w:rsidRDefault="003477C2" w:rsidP="00E74693">
      <w:pPr>
        <w:jc w:val="both"/>
        <w:rPr>
          <w:rFonts w:cs="Times New Roman CYR"/>
        </w:rPr>
      </w:pPr>
      <w:r>
        <w:rPr>
          <w:rFonts w:cs="Times New Roman CYR"/>
        </w:rPr>
        <w:t xml:space="preserve">    "____" ________________ 20___ года     ________________________________</w:t>
      </w:r>
    </w:p>
    <w:p w:rsidR="003477C2" w:rsidRDefault="003477C2" w:rsidP="00E74693">
      <w:pPr>
        <w:jc w:val="both"/>
        <w:rPr>
          <w:rFonts w:cs="Times New Roman CYR"/>
        </w:rPr>
      </w:pPr>
      <w:r>
        <w:rPr>
          <w:rFonts w:cs="Times New Roman CYR"/>
        </w:rPr>
        <w:t xml:space="preserve">                                                 (подпись заявителя)</w:t>
      </w:r>
    </w:p>
    <w:p w:rsidR="003477C2" w:rsidRDefault="003477C2" w:rsidP="00E74693">
      <w:pPr>
        <w:jc w:val="both"/>
        <w:rPr>
          <w:rFonts w:cs="Times New Roman CYR"/>
        </w:rPr>
      </w:pPr>
      <w:r>
        <w:rPr>
          <w:rFonts w:cs="Times New Roman CYR"/>
        </w:rPr>
        <w:t xml:space="preserve">    Дата регистрации</w:t>
      </w:r>
    </w:p>
    <w:p w:rsidR="003477C2" w:rsidRDefault="003477C2" w:rsidP="003477C2">
      <w:pPr>
        <w:rPr>
          <w:rFonts w:cs="Times New Roman CYR"/>
        </w:rPr>
      </w:pPr>
      <w:r>
        <w:rPr>
          <w:rFonts w:cs="Times New Roman CYR"/>
        </w:rPr>
        <w:t xml:space="preserve">    "____" ________________ 20___ года</w:t>
      </w:r>
    </w:p>
    <w:p w:rsidR="003477C2" w:rsidRDefault="003477C2" w:rsidP="003477C2">
      <w:pPr>
        <w:rPr>
          <w:rFonts w:cs="Times New Roman CYR"/>
        </w:rPr>
      </w:pPr>
    </w:p>
    <w:p w:rsidR="003477C2" w:rsidRDefault="003477C2" w:rsidP="003477C2">
      <w:pPr>
        <w:widowControl w:val="0"/>
        <w:jc w:val="right"/>
        <w:rPr>
          <w:rFonts w:cs="Times New Roman CYR"/>
        </w:rPr>
      </w:pPr>
      <w:r>
        <w:rPr>
          <w:rFonts w:cs="Times New Roman CYR"/>
        </w:rPr>
        <w:t>Приложение 3</w:t>
      </w:r>
    </w:p>
    <w:p w:rsidR="003477C2" w:rsidRDefault="003477C2" w:rsidP="003477C2">
      <w:pPr>
        <w:widowControl w:val="0"/>
        <w:jc w:val="right"/>
        <w:rPr>
          <w:rFonts w:cs="Times New Roman CYR"/>
        </w:rPr>
      </w:pPr>
      <w:r>
        <w:rPr>
          <w:rFonts w:cs="Times New Roman CYR"/>
        </w:rPr>
        <w:t>к Положению о порядке назначения и выплаты</w:t>
      </w:r>
    </w:p>
    <w:p w:rsidR="003477C2" w:rsidRDefault="003477C2" w:rsidP="003477C2">
      <w:pPr>
        <w:widowControl w:val="0"/>
        <w:jc w:val="right"/>
        <w:rPr>
          <w:rFonts w:cs="Times New Roman CYR"/>
        </w:rPr>
      </w:pPr>
      <w:r>
        <w:rPr>
          <w:rFonts w:cs="Times New Roman CYR"/>
        </w:rPr>
        <w:t>пенсии за выслугу лет к страховой пенсии</w:t>
      </w:r>
    </w:p>
    <w:p w:rsidR="003477C2" w:rsidRDefault="003477C2" w:rsidP="003477C2">
      <w:pPr>
        <w:widowControl w:val="0"/>
        <w:jc w:val="right"/>
        <w:rPr>
          <w:rFonts w:cs="Times New Roman CYR"/>
        </w:rPr>
      </w:pPr>
      <w:r>
        <w:rPr>
          <w:rFonts w:cs="Times New Roman CYR"/>
        </w:rPr>
        <w:t>по старости (инвалидности)</w:t>
      </w:r>
    </w:p>
    <w:p w:rsidR="00E74693" w:rsidRDefault="00E74693" w:rsidP="003477C2">
      <w:pPr>
        <w:widowControl w:val="0"/>
        <w:jc w:val="right"/>
        <w:rPr>
          <w:rFonts w:cs="Times New Roman CYR"/>
        </w:rPr>
      </w:pPr>
    </w:p>
    <w:p w:rsidR="00E74693" w:rsidRDefault="00E74693" w:rsidP="003477C2">
      <w:pPr>
        <w:widowControl w:val="0"/>
        <w:jc w:val="right"/>
        <w:rPr>
          <w:rFonts w:cs="Times New Roman CYR"/>
        </w:rPr>
      </w:pPr>
    </w:p>
    <w:p w:rsidR="00E74693" w:rsidRDefault="00E74693" w:rsidP="003477C2">
      <w:pPr>
        <w:widowControl w:val="0"/>
        <w:jc w:val="right"/>
        <w:rPr>
          <w:rFonts w:cs="Times New Roman CYR"/>
        </w:rPr>
      </w:pPr>
    </w:p>
    <w:p w:rsidR="00E74693" w:rsidRDefault="00E74693" w:rsidP="003477C2">
      <w:pPr>
        <w:widowControl w:val="0"/>
        <w:jc w:val="right"/>
        <w:rPr>
          <w:rFonts w:cs="Times New Roman CYR"/>
        </w:rPr>
      </w:pPr>
    </w:p>
    <w:p w:rsidR="00E74693" w:rsidRDefault="00E74693" w:rsidP="003477C2">
      <w:pPr>
        <w:widowControl w:val="0"/>
        <w:jc w:val="right"/>
        <w:rPr>
          <w:rFonts w:cs="Times New Roman CYR"/>
        </w:rPr>
      </w:pPr>
    </w:p>
    <w:p w:rsidR="00E74693" w:rsidRDefault="00E74693" w:rsidP="003477C2">
      <w:pPr>
        <w:widowControl w:val="0"/>
        <w:jc w:val="right"/>
        <w:rPr>
          <w:rFonts w:cs="Times New Roman CYR"/>
        </w:rPr>
      </w:pPr>
    </w:p>
    <w:p w:rsidR="003477C2" w:rsidRDefault="003477C2" w:rsidP="00E74693">
      <w:pPr>
        <w:widowControl w:val="0"/>
        <w:jc w:val="center"/>
        <w:rPr>
          <w:rFonts w:cs="Times New Roman CYR"/>
        </w:rPr>
      </w:pPr>
      <w:r>
        <w:rPr>
          <w:rFonts w:cs="Times New Roman CYR"/>
        </w:rPr>
        <w:t>___________________________________________________________________________</w:t>
      </w:r>
    </w:p>
    <w:p w:rsidR="003477C2" w:rsidRPr="00E74693" w:rsidRDefault="003477C2" w:rsidP="00E74693">
      <w:pPr>
        <w:widowControl w:val="0"/>
        <w:jc w:val="center"/>
        <w:rPr>
          <w:rFonts w:cs="Times New Roman CYR"/>
          <w:sz w:val="16"/>
          <w:szCs w:val="16"/>
        </w:rPr>
      </w:pPr>
      <w:r w:rsidRPr="00E74693">
        <w:rPr>
          <w:rFonts w:cs="Times New Roman CYR"/>
          <w:sz w:val="16"/>
          <w:szCs w:val="16"/>
        </w:rPr>
        <w:t>(наименование органа местного самоуправления)</w:t>
      </w:r>
    </w:p>
    <w:p w:rsidR="003477C2" w:rsidRDefault="003477C2" w:rsidP="00E74693">
      <w:pPr>
        <w:widowControl w:val="0"/>
        <w:jc w:val="center"/>
        <w:rPr>
          <w:rFonts w:cs="Times New Roman CYR"/>
        </w:rPr>
      </w:pPr>
      <w:r>
        <w:rPr>
          <w:rFonts w:cs="Times New Roman CYR"/>
        </w:rPr>
        <w:t>___________________________________________________________________</w:t>
      </w:r>
    </w:p>
    <w:p w:rsidR="003477C2" w:rsidRPr="00E74693" w:rsidRDefault="003477C2" w:rsidP="00E74693">
      <w:pPr>
        <w:widowControl w:val="0"/>
        <w:jc w:val="center"/>
        <w:rPr>
          <w:rFonts w:cs="Times New Roman CYR"/>
          <w:sz w:val="16"/>
          <w:szCs w:val="16"/>
        </w:rPr>
      </w:pPr>
      <w:r w:rsidRPr="00E74693">
        <w:rPr>
          <w:rFonts w:cs="Times New Roman CYR"/>
          <w:sz w:val="16"/>
          <w:szCs w:val="16"/>
        </w:rPr>
        <w:t>(вид решения)</w:t>
      </w:r>
    </w:p>
    <w:p w:rsidR="003477C2" w:rsidRDefault="003477C2" w:rsidP="003477C2">
      <w:pPr>
        <w:widowControl w:val="0"/>
        <w:jc w:val="both"/>
        <w:rPr>
          <w:rFonts w:cs="Times New Roman CYR"/>
        </w:rPr>
      </w:pPr>
    </w:p>
    <w:p w:rsidR="00E74693" w:rsidRDefault="00E74693" w:rsidP="003477C2">
      <w:pPr>
        <w:widowControl w:val="0"/>
        <w:jc w:val="both"/>
        <w:rPr>
          <w:rFonts w:cs="Times New Roman CYR"/>
        </w:rPr>
      </w:pPr>
    </w:p>
    <w:p w:rsidR="003477C2" w:rsidRDefault="003477C2" w:rsidP="00E74693">
      <w:pPr>
        <w:jc w:val="both"/>
        <w:rPr>
          <w:rFonts w:cs="Times New Roman CYR"/>
        </w:rPr>
      </w:pPr>
      <w:r>
        <w:rPr>
          <w:rFonts w:cs="Times New Roman CYR"/>
        </w:rPr>
        <w:t xml:space="preserve"> о назначении пенсии за выслугу лет в соответствии с </w:t>
      </w:r>
      <w:hyperlink r:id="rId97" w:history="1">
        <w:r>
          <w:rPr>
            <w:rFonts w:cs="Times New Roman CYR"/>
            <w:u w:val="single"/>
          </w:rPr>
          <w:t>Законом</w:t>
        </w:r>
      </w:hyperlink>
      <w:r>
        <w:rPr>
          <w:rFonts w:cs="Times New Roman CYR"/>
        </w:rPr>
        <w:t xml:space="preserve"> Тверской области "О регулировании отдельных вопросов муниципальной службы в Тверской области", </w:t>
      </w:r>
      <w:hyperlink r:id="rId98" w:history="1">
        <w:r>
          <w:rPr>
            <w:rFonts w:cs="Times New Roman CYR"/>
            <w:u w:val="single"/>
          </w:rPr>
          <w:t>Положением</w:t>
        </w:r>
      </w:hyperlink>
      <w:r>
        <w:rPr>
          <w:rFonts w:cs="Times New Roman CYR"/>
        </w:rPr>
        <w:t xml:space="preserve"> о муниципальной службе в </w:t>
      </w:r>
      <w:r w:rsidR="00910914">
        <w:rPr>
          <w:rFonts w:cs="Times New Roman CYR"/>
        </w:rPr>
        <w:t>Лихачевском</w:t>
      </w:r>
      <w:r>
        <w:rPr>
          <w:rFonts w:cs="Times New Roman CYR"/>
        </w:rPr>
        <w:t xml:space="preserve"> сельском поселении "___" ______ 20____ г. N ____</w:t>
      </w:r>
    </w:p>
    <w:p w:rsidR="003477C2" w:rsidRDefault="003477C2" w:rsidP="003477C2">
      <w:pPr>
        <w:rPr>
          <w:rFonts w:cs="Times New Roman CYR"/>
        </w:rPr>
      </w:pPr>
    </w:p>
    <w:p w:rsidR="003477C2" w:rsidRDefault="003477C2" w:rsidP="003477C2">
      <w:pPr>
        <w:rPr>
          <w:rFonts w:cs="Times New Roman CYR"/>
        </w:rPr>
      </w:pPr>
      <w:r>
        <w:rPr>
          <w:rFonts w:cs="Times New Roman CYR"/>
        </w:rPr>
        <w:t xml:space="preserve">    Назначить _______________________________________________</w:t>
      </w:r>
      <w:r w:rsidR="00E74693">
        <w:rPr>
          <w:rFonts w:cs="Times New Roman CYR"/>
        </w:rPr>
        <w:t>__</w:t>
      </w:r>
      <w:r>
        <w:rPr>
          <w:rFonts w:cs="Times New Roman CYR"/>
        </w:rPr>
        <w:t>___________________</w:t>
      </w:r>
    </w:p>
    <w:p w:rsidR="003477C2" w:rsidRPr="00E74693" w:rsidRDefault="003477C2" w:rsidP="00E74693">
      <w:pPr>
        <w:jc w:val="center"/>
        <w:rPr>
          <w:rFonts w:cs="Times New Roman CYR"/>
          <w:sz w:val="16"/>
          <w:szCs w:val="16"/>
        </w:rPr>
      </w:pPr>
      <w:r w:rsidRPr="00E74693">
        <w:rPr>
          <w:rFonts w:cs="Times New Roman CYR"/>
          <w:sz w:val="16"/>
          <w:szCs w:val="16"/>
        </w:rPr>
        <w:t>(Фамилия, Имя, Отчество –</w:t>
      </w:r>
      <w:r w:rsidR="00E74693">
        <w:rPr>
          <w:rFonts w:cs="Times New Roman CYR"/>
          <w:sz w:val="16"/>
          <w:szCs w:val="16"/>
        </w:rPr>
        <w:t xml:space="preserve"> </w:t>
      </w:r>
      <w:r w:rsidRPr="00E74693">
        <w:rPr>
          <w:rFonts w:cs="Times New Roman CYR"/>
          <w:sz w:val="16"/>
          <w:szCs w:val="16"/>
        </w:rPr>
        <w:t>при наличии)</w:t>
      </w:r>
    </w:p>
    <w:p w:rsidR="003477C2" w:rsidRDefault="003477C2" w:rsidP="003477C2">
      <w:pPr>
        <w:rPr>
          <w:rFonts w:cs="Times New Roman CYR"/>
        </w:rPr>
      </w:pPr>
      <w:r>
        <w:rPr>
          <w:rFonts w:cs="Times New Roman CYR"/>
        </w:rPr>
        <w:t xml:space="preserve">пенсию за выслугу лет к страховой пенсии </w:t>
      </w:r>
      <w:proofErr w:type="gramStart"/>
      <w:r>
        <w:rPr>
          <w:rFonts w:cs="Times New Roman CYR"/>
        </w:rPr>
        <w:t>по</w:t>
      </w:r>
      <w:proofErr w:type="gramEnd"/>
      <w:r>
        <w:rPr>
          <w:rFonts w:cs="Times New Roman CYR"/>
        </w:rPr>
        <w:t xml:space="preserve"> __________</w:t>
      </w:r>
      <w:r w:rsidR="00E74693">
        <w:rPr>
          <w:rFonts w:cs="Times New Roman CYR"/>
        </w:rPr>
        <w:t>____</w:t>
      </w:r>
      <w:r>
        <w:rPr>
          <w:rFonts w:cs="Times New Roman CYR"/>
        </w:rPr>
        <w:t>__________________________,</w:t>
      </w:r>
    </w:p>
    <w:p w:rsidR="003477C2" w:rsidRPr="00E74693" w:rsidRDefault="003477C2" w:rsidP="003477C2">
      <w:pPr>
        <w:rPr>
          <w:rFonts w:cs="Times New Roman CYR"/>
          <w:sz w:val="16"/>
          <w:szCs w:val="16"/>
        </w:rPr>
      </w:pPr>
      <w:r w:rsidRPr="00E74693">
        <w:rPr>
          <w:rFonts w:cs="Times New Roman CYR"/>
          <w:sz w:val="16"/>
          <w:szCs w:val="16"/>
        </w:rPr>
        <w:t xml:space="preserve">                                                                                                      (вид пенсии)</w:t>
      </w:r>
    </w:p>
    <w:p w:rsidR="003477C2" w:rsidRDefault="003477C2" w:rsidP="003477C2">
      <w:pPr>
        <w:rPr>
          <w:rFonts w:cs="Times New Roman CYR"/>
        </w:rPr>
      </w:pPr>
      <w:proofErr w:type="gramStart"/>
      <w:r>
        <w:rPr>
          <w:rFonts w:cs="Times New Roman CYR"/>
        </w:rPr>
        <w:t>замещав</w:t>
      </w:r>
      <w:r w:rsidR="00115BA0">
        <w:rPr>
          <w:rFonts w:cs="Times New Roman CYR"/>
        </w:rPr>
        <w:t>ш</w:t>
      </w:r>
      <w:r>
        <w:rPr>
          <w:rFonts w:cs="Times New Roman CYR"/>
        </w:rPr>
        <w:t>ему</w:t>
      </w:r>
      <w:proofErr w:type="gramEnd"/>
      <w:r>
        <w:rPr>
          <w:rFonts w:cs="Times New Roman CYR"/>
        </w:rPr>
        <w:t xml:space="preserve"> должность ____________________________________</w:t>
      </w:r>
      <w:r w:rsidR="00E74693">
        <w:rPr>
          <w:rFonts w:cs="Times New Roman CYR"/>
        </w:rPr>
        <w:t>_____</w:t>
      </w:r>
      <w:r>
        <w:rPr>
          <w:rFonts w:cs="Times New Roman CYR"/>
        </w:rPr>
        <w:t>_________________</w:t>
      </w:r>
    </w:p>
    <w:p w:rsidR="003477C2" w:rsidRPr="00E74693" w:rsidRDefault="003477C2" w:rsidP="00E74693">
      <w:pPr>
        <w:jc w:val="center"/>
        <w:rPr>
          <w:rFonts w:cs="Times New Roman CYR"/>
          <w:sz w:val="16"/>
          <w:szCs w:val="16"/>
        </w:rPr>
      </w:pPr>
      <w:r w:rsidRPr="00E74693">
        <w:rPr>
          <w:rFonts w:cs="Times New Roman CYR"/>
          <w:sz w:val="16"/>
          <w:szCs w:val="16"/>
        </w:rPr>
        <w:t>(наименование должности муниципальной службы)</w:t>
      </w:r>
    </w:p>
    <w:p w:rsidR="003477C2" w:rsidRDefault="003477C2" w:rsidP="003477C2">
      <w:pPr>
        <w:rPr>
          <w:rFonts w:cs="Times New Roman CYR"/>
        </w:rPr>
      </w:pPr>
      <w:r>
        <w:rPr>
          <w:rFonts w:cs="Times New Roman CYR"/>
        </w:rPr>
        <w:t>в __________________________________________________________</w:t>
      </w:r>
      <w:r w:rsidR="00E74693">
        <w:rPr>
          <w:rFonts w:cs="Times New Roman CYR"/>
        </w:rPr>
        <w:t>______</w:t>
      </w:r>
      <w:r>
        <w:rPr>
          <w:rFonts w:cs="Times New Roman CYR"/>
        </w:rPr>
        <w:t>______________,</w:t>
      </w:r>
    </w:p>
    <w:p w:rsidR="003477C2" w:rsidRPr="00E74693" w:rsidRDefault="003477C2" w:rsidP="00E74693">
      <w:pPr>
        <w:jc w:val="center"/>
        <w:rPr>
          <w:rFonts w:cs="Times New Roman CYR"/>
          <w:sz w:val="16"/>
          <w:szCs w:val="16"/>
        </w:rPr>
      </w:pPr>
      <w:r w:rsidRPr="00E74693">
        <w:rPr>
          <w:rFonts w:cs="Times New Roman CYR"/>
          <w:sz w:val="16"/>
          <w:szCs w:val="16"/>
        </w:rPr>
        <w:t>(наименование органа местного самоуправления)</w:t>
      </w:r>
    </w:p>
    <w:p w:rsidR="003477C2" w:rsidRDefault="003477C2" w:rsidP="003477C2">
      <w:pPr>
        <w:rPr>
          <w:rFonts w:cs="Times New Roman CYR"/>
        </w:rPr>
      </w:pPr>
      <w:r>
        <w:rPr>
          <w:rFonts w:cs="Times New Roman CYR"/>
        </w:rPr>
        <w:t>исходя из стажа муниципальной службы ________________ лет</w:t>
      </w:r>
    </w:p>
    <w:p w:rsidR="003477C2" w:rsidRDefault="003477C2" w:rsidP="003477C2">
      <w:pPr>
        <w:rPr>
          <w:rFonts w:cs="Times New Roman CYR"/>
        </w:rPr>
      </w:pPr>
      <w:r>
        <w:rPr>
          <w:rFonts w:cs="Times New Roman CYR"/>
        </w:rPr>
        <w:t>с "___" __________________ 20____ г.</w:t>
      </w:r>
    </w:p>
    <w:p w:rsidR="003477C2" w:rsidRDefault="003477C2" w:rsidP="003477C2">
      <w:pPr>
        <w:rPr>
          <w:rFonts w:cs="Times New Roman CYR"/>
        </w:rPr>
      </w:pPr>
    </w:p>
    <w:p w:rsidR="003477C2" w:rsidRDefault="003477C2" w:rsidP="00E74693">
      <w:pPr>
        <w:jc w:val="both"/>
        <w:rPr>
          <w:rFonts w:cs="Times New Roman CYR"/>
        </w:rPr>
      </w:pPr>
      <w:r>
        <w:rPr>
          <w:rFonts w:cs="Times New Roman CYR"/>
        </w:rPr>
        <w:t xml:space="preserve"> </w:t>
      </w:r>
      <w:r w:rsidR="00E74693">
        <w:rPr>
          <w:rFonts w:cs="Times New Roman CYR"/>
        </w:rPr>
        <w:t xml:space="preserve">    </w:t>
      </w:r>
      <w:r>
        <w:rPr>
          <w:rFonts w:cs="Times New Roman CYR"/>
        </w:rPr>
        <w:t xml:space="preserve">   Размер  среднемесячного заработка, учитываемого при определении размера</w:t>
      </w:r>
      <w:r w:rsidR="00E74693">
        <w:rPr>
          <w:rFonts w:cs="Times New Roman CYR"/>
        </w:rPr>
        <w:t xml:space="preserve"> </w:t>
      </w:r>
      <w:r>
        <w:rPr>
          <w:rFonts w:cs="Times New Roman CYR"/>
        </w:rPr>
        <w:t>пенсии  за  выслугу  лет,  по указанной должности составляет ______________ руб.  __________  коп</w:t>
      </w:r>
      <w:proofErr w:type="gramStart"/>
      <w:r>
        <w:rPr>
          <w:rFonts w:cs="Times New Roman CYR"/>
        </w:rPr>
        <w:t xml:space="preserve">.,  </w:t>
      </w:r>
      <w:proofErr w:type="gramEnd"/>
      <w:r>
        <w:rPr>
          <w:rFonts w:cs="Times New Roman CYR"/>
        </w:rPr>
        <w:t>в  том  числе  должностной  оклад в соответствии с</w:t>
      </w:r>
      <w:r w:rsidR="00E74693">
        <w:rPr>
          <w:rFonts w:cs="Times New Roman CYR"/>
        </w:rPr>
        <w:t xml:space="preserve"> </w:t>
      </w:r>
      <w:r>
        <w:rPr>
          <w:rFonts w:cs="Times New Roman CYR"/>
        </w:rPr>
        <w:t>замещаемой должностью _____________ руб. _______________ коп.</w:t>
      </w:r>
    </w:p>
    <w:p w:rsidR="003477C2" w:rsidRDefault="003477C2" w:rsidP="003477C2">
      <w:pPr>
        <w:rPr>
          <w:rFonts w:cs="Times New Roman CYR"/>
        </w:rPr>
      </w:pPr>
    </w:p>
    <w:p w:rsidR="00E74693" w:rsidRDefault="00E74693" w:rsidP="003477C2">
      <w:pPr>
        <w:rPr>
          <w:rFonts w:cs="Times New Roman CYR"/>
        </w:rPr>
      </w:pPr>
    </w:p>
    <w:p w:rsidR="00E74693" w:rsidRDefault="00E74693" w:rsidP="003477C2">
      <w:pPr>
        <w:rPr>
          <w:rFonts w:cs="Times New Roman CYR"/>
        </w:rPr>
      </w:pPr>
    </w:p>
    <w:p w:rsidR="003477C2" w:rsidRDefault="003477C2" w:rsidP="003477C2">
      <w:pPr>
        <w:rPr>
          <w:rFonts w:cs="Times New Roman CYR"/>
        </w:rPr>
      </w:pPr>
      <w:r>
        <w:rPr>
          <w:rFonts w:cs="Times New Roman CYR"/>
        </w:rPr>
        <w:t xml:space="preserve">    Руководитель органа местного</w:t>
      </w:r>
    </w:p>
    <w:p w:rsidR="003477C2" w:rsidRDefault="003477C2" w:rsidP="003477C2">
      <w:pPr>
        <w:rPr>
          <w:rFonts w:cs="Times New Roman CYR"/>
        </w:rPr>
      </w:pPr>
      <w:r>
        <w:rPr>
          <w:rFonts w:cs="Times New Roman CYR"/>
        </w:rPr>
        <w:t xml:space="preserve">    самоуправления                    ______________     __________________</w:t>
      </w:r>
    </w:p>
    <w:p w:rsidR="003477C2" w:rsidRPr="00E74693" w:rsidRDefault="003477C2" w:rsidP="003477C2">
      <w:pPr>
        <w:rPr>
          <w:rFonts w:cs="Times New Roman CYR"/>
          <w:sz w:val="16"/>
          <w:szCs w:val="16"/>
        </w:rPr>
      </w:pPr>
      <w:r w:rsidRPr="00E74693">
        <w:rPr>
          <w:rFonts w:cs="Times New Roman CYR"/>
          <w:sz w:val="16"/>
          <w:szCs w:val="16"/>
        </w:rPr>
        <w:t xml:space="preserve">                                                      </w:t>
      </w:r>
      <w:r w:rsidR="00E74693">
        <w:rPr>
          <w:rFonts w:cs="Times New Roman CYR"/>
          <w:sz w:val="16"/>
          <w:szCs w:val="16"/>
        </w:rPr>
        <w:t xml:space="preserve">                                  </w:t>
      </w:r>
      <w:r w:rsidRPr="00E74693">
        <w:rPr>
          <w:rFonts w:cs="Times New Roman CYR"/>
          <w:sz w:val="16"/>
          <w:szCs w:val="16"/>
        </w:rPr>
        <w:t xml:space="preserve">   (подпись)         </w:t>
      </w:r>
      <w:r w:rsidR="00E74693">
        <w:rPr>
          <w:rFonts w:cs="Times New Roman CYR"/>
          <w:sz w:val="16"/>
          <w:szCs w:val="16"/>
        </w:rPr>
        <w:t xml:space="preserve">                              </w:t>
      </w:r>
      <w:r w:rsidRPr="00E74693">
        <w:rPr>
          <w:rFonts w:cs="Times New Roman CYR"/>
          <w:sz w:val="16"/>
          <w:szCs w:val="16"/>
        </w:rPr>
        <w:t xml:space="preserve">    (Ф.И.О.)</w:t>
      </w:r>
    </w:p>
    <w:p w:rsidR="003477C2" w:rsidRDefault="003477C2" w:rsidP="003477C2">
      <w:pPr>
        <w:rPr>
          <w:rFonts w:cs="Times New Roman CYR"/>
        </w:rPr>
      </w:pPr>
    </w:p>
    <w:p w:rsidR="003477C2" w:rsidRDefault="003477C2" w:rsidP="003477C2">
      <w:pPr>
        <w:rPr>
          <w:rFonts w:cs="Times New Roman CYR"/>
        </w:rPr>
      </w:pPr>
    </w:p>
    <w:p w:rsidR="003477C2" w:rsidRDefault="003477C2" w:rsidP="003477C2">
      <w:pPr>
        <w:rPr>
          <w:rFonts w:cs="Times New Roman CYR"/>
        </w:rPr>
      </w:pPr>
    </w:p>
    <w:p w:rsidR="003477C2" w:rsidRDefault="003477C2" w:rsidP="003477C2">
      <w:pPr>
        <w:rPr>
          <w:rFonts w:cs="Times New Roman CYR"/>
        </w:rPr>
      </w:pPr>
    </w:p>
    <w:p w:rsidR="003477C2" w:rsidRDefault="003477C2" w:rsidP="003477C2">
      <w:pPr>
        <w:rPr>
          <w:rFonts w:cs="Times New Roman CYR"/>
        </w:rPr>
      </w:pPr>
    </w:p>
    <w:p w:rsidR="003477C2" w:rsidRDefault="003477C2" w:rsidP="003477C2">
      <w:pPr>
        <w:rPr>
          <w:rFonts w:cs="Times New Roman CYR"/>
        </w:rPr>
      </w:pPr>
    </w:p>
    <w:p w:rsidR="003477C2" w:rsidRDefault="003477C2" w:rsidP="003477C2">
      <w:pPr>
        <w:rPr>
          <w:rFonts w:cs="Times New Roman CYR"/>
        </w:rPr>
      </w:pPr>
    </w:p>
    <w:p w:rsidR="003477C2" w:rsidRDefault="003477C2" w:rsidP="003477C2">
      <w:pPr>
        <w:rPr>
          <w:rFonts w:cs="Times New Roman CYR"/>
        </w:rPr>
      </w:pPr>
    </w:p>
    <w:p w:rsidR="003477C2" w:rsidRDefault="003477C2" w:rsidP="003477C2">
      <w:pPr>
        <w:rPr>
          <w:rFonts w:cs="Times New Roman CYR"/>
        </w:rPr>
      </w:pPr>
    </w:p>
    <w:p w:rsidR="003477C2" w:rsidRDefault="003477C2" w:rsidP="003477C2">
      <w:pPr>
        <w:widowControl w:val="0"/>
        <w:jc w:val="right"/>
        <w:rPr>
          <w:rFonts w:cs="Times New Roman CYR"/>
        </w:rPr>
      </w:pPr>
      <w:r>
        <w:rPr>
          <w:rFonts w:cs="Times New Roman CYR"/>
        </w:rPr>
        <w:t>Приложение 4</w:t>
      </w:r>
    </w:p>
    <w:p w:rsidR="003477C2" w:rsidRDefault="003477C2" w:rsidP="003477C2">
      <w:pPr>
        <w:widowControl w:val="0"/>
        <w:jc w:val="right"/>
        <w:rPr>
          <w:rFonts w:cs="Times New Roman CYR"/>
        </w:rPr>
      </w:pPr>
      <w:r>
        <w:rPr>
          <w:rFonts w:cs="Times New Roman CYR"/>
        </w:rPr>
        <w:t>к Положению о порядке назначения и выплаты</w:t>
      </w:r>
    </w:p>
    <w:p w:rsidR="003477C2" w:rsidRDefault="003477C2" w:rsidP="003477C2">
      <w:pPr>
        <w:widowControl w:val="0"/>
        <w:jc w:val="right"/>
        <w:rPr>
          <w:rFonts w:cs="Times New Roman CYR"/>
        </w:rPr>
      </w:pPr>
      <w:r>
        <w:rPr>
          <w:rFonts w:cs="Times New Roman CYR"/>
        </w:rPr>
        <w:t>пенсии за выслугу лет к страховой пенсии</w:t>
      </w:r>
    </w:p>
    <w:p w:rsidR="003477C2" w:rsidRDefault="003477C2" w:rsidP="003477C2">
      <w:pPr>
        <w:widowControl w:val="0"/>
        <w:jc w:val="right"/>
        <w:rPr>
          <w:rFonts w:cs="Times New Roman CYR"/>
        </w:rPr>
      </w:pPr>
      <w:r>
        <w:rPr>
          <w:rFonts w:cs="Times New Roman CYR"/>
        </w:rPr>
        <w:t>по старости (инвалидности)</w:t>
      </w:r>
    </w:p>
    <w:p w:rsidR="003477C2" w:rsidRDefault="003477C2" w:rsidP="003477C2">
      <w:pPr>
        <w:widowControl w:val="0"/>
        <w:jc w:val="both"/>
        <w:rPr>
          <w:rFonts w:cs="Times New Roman CYR"/>
        </w:rPr>
      </w:pPr>
    </w:p>
    <w:p w:rsidR="00115BA0" w:rsidRDefault="00115BA0" w:rsidP="003477C2">
      <w:pPr>
        <w:widowControl w:val="0"/>
        <w:jc w:val="both"/>
        <w:rPr>
          <w:rFonts w:cs="Times New Roman CYR"/>
        </w:rPr>
      </w:pPr>
    </w:p>
    <w:p w:rsidR="00115BA0" w:rsidRDefault="00115BA0" w:rsidP="003477C2">
      <w:pPr>
        <w:widowControl w:val="0"/>
        <w:jc w:val="both"/>
        <w:rPr>
          <w:rFonts w:cs="Times New Roman CYR"/>
        </w:rPr>
      </w:pPr>
    </w:p>
    <w:p w:rsidR="003477C2" w:rsidRDefault="003477C2" w:rsidP="00E74693">
      <w:pPr>
        <w:widowControl w:val="0"/>
        <w:jc w:val="center"/>
        <w:rPr>
          <w:rFonts w:cs="Times New Roman CYR"/>
        </w:rPr>
      </w:pPr>
      <w:r>
        <w:rPr>
          <w:rFonts w:cs="Times New Roman CYR"/>
        </w:rPr>
        <w:t>___________________________________________________________________________</w:t>
      </w:r>
    </w:p>
    <w:p w:rsidR="003477C2" w:rsidRPr="00E74693" w:rsidRDefault="003477C2" w:rsidP="00E74693">
      <w:pPr>
        <w:widowControl w:val="0"/>
        <w:jc w:val="center"/>
        <w:rPr>
          <w:rFonts w:cs="Times New Roman CYR"/>
          <w:sz w:val="16"/>
          <w:szCs w:val="16"/>
        </w:rPr>
      </w:pPr>
      <w:r w:rsidRPr="00E74693">
        <w:rPr>
          <w:rFonts w:cs="Times New Roman CYR"/>
          <w:sz w:val="16"/>
          <w:szCs w:val="16"/>
        </w:rPr>
        <w:t>(наименование уполномоченного органа)</w:t>
      </w:r>
    </w:p>
    <w:p w:rsidR="003477C2" w:rsidRDefault="003477C2" w:rsidP="003477C2">
      <w:pPr>
        <w:widowControl w:val="0"/>
        <w:jc w:val="both"/>
        <w:rPr>
          <w:rFonts w:cs="Times New Roman CYR"/>
        </w:rPr>
      </w:pPr>
    </w:p>
    <w:p w:rsidR="003477C2" w:rsidRDefault="00115BA0" w:rsidP="00115BA0">
      <w:pPr>
        <w:widowControl w:val="0"/>
        <w:rPr>
          <w:rFonts w:cs="Times New Roman CYR"/>
        </w:rPr>
      </w:pPr>
      <w:r>
        <w:rPr>
          <w:rFonts w:cs="Times New Roman CYR"/>
        </w:rPr>
        <w:t xml:space="preserve">    </w:t>
      </w:r>
      <w:r w:rsidR="003477C2">
        <w:rPr>
          <w:rFonts w:cs="Times New Roman CYR"/>
        </w:rPr>
        <w:t xml:space="preserve"> "____" _________________ 20_____ г. N ____</w:t>
      </w:r>
    </w:p>
    <w:p w:rsidR="003477C2" w:rsidRDefault="003477C2" w:rsidP="003477C2">
      <w:pPr>
        <w:widowControl w:val="0"/>
        <w:jc w:val="both"/>
        <w:rPr>
          <w:rFonts w:cs="Times New Roman CYR"/>
        </w:rPr>
      </w:pPr>
    </w:p>
    <w:p w:rsidR="00115BA0" w:rsidRDefault="00115BA0" w:rsidP="00115BA0">
      <w:pPr>
        <w:widowControl w:val="0"/>
        <w:jc w:val="center"/>
        <w:rPr>
          <w:rFonts w:cs="Times New Roman CYR"/>
          <w:b/>
        </w:rPr>
      </w:pPr>
    </w:p>
    <w:p w:rsidR="003477C2" w:rsidRDefault="003477C2" w:rsidP="00115BA0">
      <w:pPr>
        <w:widowControl w:val="0"/>
        <w:jc w:val="center"/>
        <w:rPr>
          <w:rFonts w:cs="Times New Roman CYR"/>
          <w:b/>
        </w:rPr>
      </w:pPr>
      <w:r w:rsidRPr="00115BA0">
        <w:rPr>
          <w:rFonts w:cs="Times New Roman CYR"/>
          <w:b/>
        </w:rPr>
        <w:t>Уведомление</w:t>
      </w:r>
    </w:p>
    <w:p w:rsidR="00115BA0" w:rsidRPr="00115BA0" w:rsidRDefault="00115BA0" w:rsidP="00115BA0">
      <w:pPr>
        <w:widowControl w:val="0"/>
        <w:jc w:val="center"/>
        <w:rPr>
          <w:rFonts w:cs="Times New Roman CYR"/>
          <w:b/>
        </w:rPr>
      </w:pPr>
    </w:p>
    <w:p w:rsidR="003477C2" w:rsidRDefault="003477C2" w:rsidP="003477C2">
      <w:pPr>
        <w:widowControl w:val="0"/>
        <w:jc w:val="both"/>
        <w:rPr>
          <w:rFonts w:cs="Times New Roman CYR"/>
        </w:rPr>
      </w:pPr>
    </w:p>
    <w:p w:rsidR="003477C2" w:rsidRDefault="003477C2" w:rsidP="003477C2">
      <w:pPr>
        <w:widowControl w:val="0"/>
        <w:jc w:val="both"/>
        <w:rPr>
          <w:rFonts w:cs="Times New Roman CYR"/>
        </w:rPr>
      </w:pPr>
      <w:r>
        <w:rPr>
          <w:rFonts w:cs="Times New Roman CYR"/>
        </w:rPr>
        <w:t xml:space="preserve">    Уважаемы</w:t>
      </w:r>
      <w:proofErr w:type="gramStart"/>
      <w:r>
        <w:rPr>
          <w:rFonts w:cs="Times New Roman CYR"/>
        </w:rPr>
        <w:t>й(</w:t>
      </w:r>
      <w:proofErr w:type="spellStart"/>
      <w:proofErr w:type="gramEnd"/>
      <w:r>
        <w:rPr>
          <w:rFonts w:cs="Times New Roman CYR"/>
        </w:rPr>
        <w:t>ая</w:t>
      </w:r>
      <w:proofErr w:type="spellEnd"/>
      <w:r>
        <w:rPr>
          <w:rFonts w:cs="Times New Roman CYR"/>
        </w:rPr>
        <w:t>) ____________________________________________________________,</w:t>
      </w:r>
    </w:p>
    <w:p w:rsidR="003477C2" w:rsidRPr="00115BA0" w:rsidRDefault="003477C2" w:rsidP="00115BA0">
      <w:pPr>
        <w:widowControl w:val="0"/>
        <w:jc w:val="center"/>
        <w:rPr>
          <w:rFonts w:cs="Times New Roman CYR"/>
          <w:sz w:val="16"/>
          <w:szCs w:val="16"/>
        </w:rPr>
      </w:pPr>
      <w:r w:rsidRPr="00115BA0">
        <w:rPr>
          <w:rFonts w:cs="Times New Roman CYR"/>
          <w:sz w:val="16"/>
          <w:szCs w:val="16"/>
        </w:rPr>
        <w:t>(Фамилия, Имя, Отчество – при наличии)</w:t>
      </w:r>
    </w:p>
    <w:p w:rsidR="003477C2" w:rsidRDefault="003477C2" w:rsidP="003477C2">
      <w:pPr>
        <w:widowControl w:val="0"/>
        <w:jc w:val="both"/>
        <w:rPr>
          <w:rFonts w:cs="Times New Roman CYR"/>
        </w:rPr>
      </w:pPr>
      <w:r>
        <w:rPr>
          <w:rFonts w:cs="Times New Roman CYR"/>
        </w:rPr>
        <w:t>___________________________________________________________________________</w:t>
      </w:r>
    </w:p>
    <w:p w:rsidR="003477C2" w:rsidRDefault="003477C2" w:rsidP="00115BA0">
      <w:pPr>
        <w:widowControl w:val="0"/>
        <w:jc w:val="center"/>
        <w:rPr>
          <w:rFonts w:cs="Times New Roman CYR"/>
          <w:sz w:val="16"/>
          <w:szCs w:val="16"/>
        </w:rPr>
      </w:pPr>
      <w:r w:rsidRPr="00115BA0">
        <w:rPr>
          <w:rFonts w:cs="Times New Roman CYR"/>
          <w:sz w:val="16"/>
          <w:szCs w:val="16"/>
        </w:rPr>
        <w:t>(наименование уполномоченного органа)</w:t>
      </w:r>
    </w:p>
    <w:p w:rsidR="00115BA0" w:rsidRPr="00115BA0" w:rsidRDefault="00115BA0" w:rsidP="00115BA0">
      <w:pPr>
        <w:widowControl w:val="0"/>
        <w:jc w:val="center"/>
        <w:rPr>
          <w:rFonts w:cs="Times New Roman CYR"/>
          <w:sz w:val="16"/>
          <w:szCs w:val="16"/>
        </w:rPr>
      </w:pPr>
    </w:p>
    <w:p w:rsidR="003477C2" w:rsidRDefault="003477C2" w:rsidP="003477C2">
      <w:pPr>
        <w:widowControl w:val="0"/>
        <w:jc w:val="both"/>
        <w:rPr>
          <w:rFonts w:cs="Times New Roman CYR"/>
        </w:rPr>
      </w:pPr>
      <w:r>
        <w:rPr>
          <w:rFonts w:cs="Times New Roman CYR"/>
        </w:rPr>
        <w:t>сообщает, что  размер  назначенной  Вам  пенсии за выслугу лет к страховой</w:t>
      </w:r>
      <w:r w:rsidR="00115BA0">
        <w:rPr>
          <w:rFonts w:cs="Times New Roman CYR"/>
        </w:rPr>
        <w:t xml:space="preserve"> </w:t>
      </w:r>
      <w:r>
        <w:rPr>
          <w:rFonts w:cs="Times New Roman CYR"/>
        </w:rPr>
        <w:t>пенсии по старости (инвалидности) составляет _________ руб. __________ коп.</w:t>
      </w:r>
    </w:p>
    <w:p w:rsidR="003477C2" w:rsidRDefault="003477C2" w:rsidP="003477C2">
      <w:pPr>
        <w:widowControl w:val="0"/>
        <w:jc w:val="both"/>
        <w:rPr>
          <w:rFonts w:cs="Times New Roman CYR"/>
        </w:rPr>
      </w:pPr>
    </w:p>
    <w:p w:rsidR="00115BA0" w:rsidRDefault="00115BA0" w:rsidP="003477C2">
      <w:pPr>
        <w:widowControl w:val="0"/>
        <w:jc w:val="both"/>
        <w:rPr>
          <w:rFonts w:cs="Times New Roman CYR"/>
        </w:rPr>
      </w:pPr>
    </w:p>
    <w:p w:rsidR="00115BA0" w:rsidRDefault="00115BA0" w:rsidP="003477C2">
      <w:pPr>
        <w:widowControl w:val="0"/>
        <w:jc w:val="both"/>
        <w:rPr>
          <w:rFonts w:cs="Times New Roman CYR"/>
        </w:rPr>
      </w:pPr>
    </w:p>
    <w:p w:rsidR="003477C2" w:rsidRDefault="003477C2" w:rsidP="003477C2">
      <w:pPr>
        <w:widowControl w:val="0"/>
        <w:jc w:val="both"/>
        <w:rPr>
          <w:rFonts w:cs="Times New Roman CYR"/>
        </w:rPr>
      </w:pPr>
      <w:r>
        <w:rPr>
          <w:rFonts w:cs="Times New Roman CYR"/>
        </w:rPr>
        <w:t xml:space="preserve">    Руководитель</w:t>
      </w:r>
    </w:p>
    <w:p w:rsidR="00115BA0" w:rsidRDefault="00115BA0" w:rsidP="003477C2">
      <w:pPr>
        <w:widowControl w:val="0"/>
        <w:jc w:val="both"/>
        <w:rPr>
          <w:rFonts w:cs="Times New Roman CYR"/>
        </w:rPr>
      </w:pPr>
    </w:p>
    <w:p w:rsidR="003477C2" w:rsidRDefault="003477C2" w:rsidP="003477C2">
      <w:pPr>
        <w:widowControl w:val="0"/>
        <w:jc w:val="both"/>
        <w:rPr>
          <w:rFonts w:cs="Times New Roman CYR"/>
        </w:rPr>
      </w:pPr>
      <w:r>
        <w:rPr>
          <w:rFonts w:cs="Times New Roman CYR"/>
        </w:rPr>
        <w:t xml:space="preserve">    _______________________________         _______________________________</w:t>
      </w:r>
    </w:p>
    <w:p w:rsidR="003477C2" w:rsidRPr="00115BA0" w:rsidRDefault="003477C2" w:rsidP="003477C2">
      <w:pPr>
        <w:widowControl w:val="0"/>
        <w:jc w:val="both"/>
        <w:rPr>
          <w:rFonts w:cs="Times New Roman CYR"/>
          <w:sz w:val="16"/>
          <w:szCs w:val="16"/>
        </w:rPr>
      </w:pPr>
      <w:r>
        <w:rPr>
          <w:rFonts w:cs="Times New Roman CYR"/>
        </w:rPr>
        <w:t xml:space="preserve">     </w:t>
      </w:r>
      <w:r w:rsidRPr="00115BA0">
        <w:rPr>
          <w:rFonts w:cs="Times New Roman CYR"/>
          <w:sz w:val="16"/>
          <w:szCs w:val="16"/>
        </w:rPr>
        <w:t xml:space="preserve">(наименование уполномоченного  </w:t>
      </w:r>
      <w:r w:rsidR="00115BA0">
        <w:rPr>
          <w:rFonts w:cs="Times New Roman CYR"/>
          <w:sz w:val="16"/>
          <w:szCs w:val="16"/>
        </w:rPr>
        <w:t xml:space="preserve">органа)                                          </w:t>
      </w:r>
      <w:r w:rsidRPr="00115BA0">
        <w:rPr>
          <w:rFonts w:cs="Times New Roman CYR"/>
          <w:sz w:val="16"/>
          <w:szCs w:val="16"/>
        </w:rPr>
        <w:t xml:space="preserve">              (подпись, Ф.И.О.)</w:t>
      </w:r>
    </w:p>
    <w:p w:rsidR="004F137F" w:rsidRDefault="004F137F"/>
    <w:sectPr w:rsidR="004F137F" w:rsidSect="00006B0B">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7C2"/>
    <w:rsid w:val="00006B0B"/>
    <w:rsid w:val="000D3B45"/>
    <w:rsid w:val="00115BA0"/>
    <w:rsid w:val="003477C2"/>
    <w:rsid w:val="00481A12"/>
    <w:rsid w:val="004F137F"/>
    <w:rsid w:val="005160C6"/>
    <w:rsid w:val="00646432"/>
    <w:rsid w:val="00910914"/>
    <w:rsid w:val="00923CC9"/>
    <w:rsid w:val="00AF216A"/>
    <w:rsid w:val="00E746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7C2"/>
    <w:pPr>
      <w:autoSpaceDE w:val="0"/>
      <w:autoSpaceDN w:val="0"/>
      <w:adjustRightInd w:val="0"/>
      <w:jc w:val="left"/>
    </w:pPr>
    <w:rPr>
      <w:rFonts w:ascii="Times New Roman CYR" w:hAnsi="Times New Roman CYR"/>
      <w:sz w:val="24"/>
      <w:szCs w:val="24"/>
    </w:rPr>
  </w:style>
  <w:style w:type="paragraph" w:styleId="1">
    <w:name w:val="heading 1"/>
    <w:basedOn w:val="a"/>
    <w:next w:val="a"/>
    <w:link w:val="10"/>
    <w:uiPriority w:val="99"/>
    <w:qFormat/>
    <w:rsid w:val="003477C2"/>
    <w:pPr>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477C2"/>
    <w:rPr>
      <w:rFonts w:ascii="Times New Roman CYR" w:hAnsi="Times New Roman CYR"/>
      <w:sz w:val="24"/>
      <w:szCs w:val="24"/>
    </w:rPr>
  </w:style>
  <w:style w:type="table" w:styleId="a3">
    <w:name w:val="Table Grid"/>
    <w:basedOn w:val="a1"/>
    <w:uiPriority w:val="59"/>
    <w:rsid w:val="009109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481A12"/>
    <w:rPr>
      <w:rFonts w:ascii="Tahoma" w:hAnsi="Tahoma" w:cs="Tahoma"/>
      <w:sz w:val="16"/>
      <w:szCs w:val="16"/>
    </w:rPr>
  </w:style>
  <w:style w:type="character" w:customStyle="1" w:styleId="a5">
    <w:name w:val="Текст выноски Знак"/>
    <w:basedOn w:val="a0"/>
    <w:link w:val="a4"/>
    <w:uiPriority w:val="99"/>
    <w:semiHidden/>
    <w:rsid w:val="00481A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7C2"/>
    <w:pPr>
      <w:autoSpaceDE w:val="0"/>
      <w:autoSpaceDN w:val="0"/>
      <w:adjustRightInd w:val="0"/>
      <w:jc w:val="left"/>
    </w:pPr>
    <w:rPr>
      <w:rFonts w:ascii="Times New Roman CYR" w:hAnsi="Times New Roman CYR"/>
      <w:sz w:val="24"/>
      <w:szCs w:val="24"/>
    </w:rPr>
  </w:style>
  <w:style w:type="paragraph" w:styleId="1">
    <w:name w:val="heading 1"/>
    <w:basedOn w:val="a"/>
    <w:next w:val="a"/>
    <w:link w:val="10"/>
    <w:uiPriority w:val="99"/>
    <w:qFormat/>
    <w:rsid w:val="003477C2"/>
    <w:pPr>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477C2"/>
    <w:rPr>
      <w:rFonts w:ascii="Times New Roman CYR" w:hAnsi="Times New Roman CYR"/>
      <w:sz w:val="24"/>
      <w:szCs w:val="24"/>
    </w:rPr>
  </w:style>
  <w:style w:type="table" w:styleId="a3">
    <w:name w:val="Table Grid"/>
    <w:basedOn w:val="a1"/>
    <w:uiPriority w:val="59"/>
    <w:rsid w:val="009109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481A12"/>
    <w:rPr>
      <w:rFonts w:ascii="Tahoma" w:hAnsi="Tahoma" w:cs="Tahoma"/>
      <w:sz w:val="16"/>
      <w:szCs w:val="16"/>
    </w:rPr>
  </w:style>
  <w:style w:type="character" w:customStyle="1" w:styleId="a5">
    <w:name w:val="Текст выноски Знак"/>
    <w:basedOn w:val="a0"/>
    <w:link w:val="a4"/>
    <w:uiPriority w:val="99"/>
    <w:semiHidden/>
    <w:rsid w:val="00481A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municipal.garant.ru/document?id=16210521&amp;sub=0" TargetMode="External"/><Relationship Id="rId21" Type="http://schemas.openxmlformats.org/officeDocument/2006/relationships/hyperlink" Target="http://municipal.garant.ru/document?id=16210521&amp;sub=0" TargetMode="External"/><Relationship Id="rId34" Type="http://schemas.openxmlformats.org/officeDocument/2006/relationships/hyperlink" Target="l%20" TargetMode="External"/><Relationship Id="rId42" Type="http://schemas.openxmlformats.org/officeDocument/2006/relationships/hyperlink" Target="l%20" TargetMode="External"/><Relationship Id="rId47" Type="http://schemas.openxmlformats.org/officeDocument/2006/relationships/hyperlink" Target="l%20" TargetMode="External"/><Relationship Id="rId50" Type="http://schemas.openxmlformats.org/officeDocument/2006/relationships/hyperlink" Target="l%20" TargetMode="External"/><Relationship Id="rId55" Type="http://schemas.openxmlformats.org/officeDocument/2006/relationships/hyperlink" Target="consultantplus://offline/ref=A40671F96BA7F66FB9C6A7A9CE2D4A0FD39F502A428BC796C9E38128AAoA13G" TargetMode="External"/><Relationship Id="rId63" Type="http://schemas.openxmlformats.org/officeDocument/2006/relationships/hyperlink" Target="l%20" TargetMode="External"/><Relationship Id="rId68" Type="http://schemas.openxmlformats.org/officeDocument/2006/relationships/hyperlink" Target="l%20" TargetMode="External"/><Relationship Id="rId76" Type="http://schemas.openxmlformats.org/officeDocument/2006/relationships/hyperlink" Target="l%20" TargetMode="External"/><Relationship Id="rId84" Type="http://schemas.openxmlformats.org/officeDocument/2006/relationships/hyperlink" Target="consultantplus://offline/ref=A40671F96BA7F66FB9C6A7A9CE2D4A0FD39B50274582C796C9E38128AAoA13G" TargetMode="External"/><Relationship Id="rId89" Type="http://schemas.openxmlformats.org/officeDocument/2006/relationships/hyperlink" Target="consultantplus://offline/ref=A40671F96BA7F66FB9C6A7A9CE2D4A0FD392572A4588C796C9E38128AAoA13G" TargetMode="External"/><Relationship Id="rId97" Type="http://schemas.openxmlformats.org/officeDocument/2006/relationships/hyperlink" Target="consultantplus://offline/ref=A40671F96BA7F66FB9C6B9A4D8411001D491082E4589C5C795BCDA75FDAA7088o911G" TargetMode="External"/><Relationship Id="rId7" Type="http://schemas.openxmlformats.org/officeDocument/2006/relationships/hyperlink" Target="http://municipal.garant.ru/document?id=16210521&amp;sub=0" TargetMode="External"/><Relationship Id="rId71" Type="http://schemas.openxmlformats.org/officeDocument/2006/relationships/hyperlink" Target="l%20" TargetMode="External"/><Relationship Id="rId92" Type="http://schemas.openxmlformats.org/officeDocument/2006/relationships/hyperlink" Target="l%20" TargetMode="External"/><Relationship Id="rId2" Type="http://schemas.microsoft.com/office/2007/relationships/stylesWithEffects" Target="stylesWithEffects.xml"/><Relationship Id="rId16" Type="http://schemas.openxmlformats.org/officeDocument/2006/relationships/hyperlink" Target="http://municipal.garant.ru/document?id=12052272&amp;sub=0" TargetMode="External"/><Relationship Id="rId29" Type="http://schemas.openxmlformats.org/officeDocument/2006/relationships/hyperlink" Target="http://municipal.garant.ru/document?id=12052272&amp;sub=16" TargetMode="External"/><Relationship Id="rId11" Type="http://schemas.openxmlformats.org/officeDocument/2006/relationships/hyperlink" Target="http://municipal.garant.ru/document?id=16210521&amp;sub=0" TargetMode="External"/><Relationship Id="rId24" Type="http://schemas.openxmlformats.org/officeDocument/2006/relationships/hyperlink" Target="http://municipal.garant.ru/document?id=12048567&amp;sub=0" TargetMode="External"/><Relationship Id="rId32" Type="http://schemas.openxmlformats.org/officeDocument/2006/relationships/hyperlink" Target="consultantplus://offline/ref=A40671F96BA7F66FB9C6A7A9CE2D4A0FD39251234589C796C9E38128AAA37ADFD685A78BD9CDFCEBo31CG" TargetMode="External"/><Relationship Id="rId37" Type="http://schemas.openxmlformats.org/officeDocument/2006/relationships/hyperlink" Target="l%20" TargetMode="External"/><Relationship Id="rId40" Type="http://schemas.openxmlformats.org/officeDocument/2006/relationships/hyperlink" Target="l%20" TargetMode="External"/><Relationship Id="rId45" Type="http://schemas.openxmlformats.org/officeDocument/2006/relationships/hyperlink" Target="l%20" TargetMode="External"/><Relationship Id="rId53" Type="http://schemas.openxmlformats.org/officeDocument/2006/relationships/hyperlink" Target="consultantplus://offline/ref=A40671F96BA7F66FB9C6A7A9CE2D4A0FD392572A4588C796C9E38128AAoA13G" TargetMode="External"/><Relationship Id="rId58" Type="http://schemas.openxmlformats.org/officeDocument/2006/relationships/hyperlink" Target="l%20" TargetMode="External"/><Relationship Id="rId66" Type="http://schemas.openxmlformats.org/officeDocument/2006/relationships/hyperlink" Target="l%20" TargetMode="External"/><Relationship Id="rId74" Type="http://schemas.openxmlformats.org/officeDocument/2006/relationships/hyperlink" Target="l%20" TargetMode="External"/><Relationship Id="rId79" Type="http://schemas.openxmlformats.org/officeDocument/2006/relationships/hyperlink" Target="l%20" TargetMode="External"/><Relationship Id="rId87" Type="http://schemas.openxmlformats.org/officeDocument/2006/relationships/hyperlink" Target="l%20" TargetMode="External"/><Relationship Id="rId5" Type="http://schemas.openxmlformats.org/officeDocument/2006/relationships/hyperlink" Target="http://municipal.garant.ru/document?id=86367&amp;sub=42" TargetMode="External"/><Relationship Id="rId61" Type="http://schemas.openxmlformats.org/officeDocument/2006/relationships/hyperlink" Target="l%20" TargetMode="External"/><Relationship Id="rId82" Type="http://schemas.openxmlformats.org/officeDocument/2006/relationships/hyperlink" Target="l%20" TargetMode="External"/><Relationship Id="rId90" Type="http://schemas.openxmlformats.org/officeDocument/2006/relationships/hyperlink" Target="l%20" TargetMode="External"/><Relationship Id="rId95" Type="http://schemas.openxmlformats.org/officeDocument/2006/relationships/hyperlink" Target="consultantplus://offline/ref=A40671F96BA7F66FB9C6B9A4D8411001D491082E4589C5C795BCDA75FDAA7088o911G" TargetMode="External"/><Relationship Id="rId19" Type="http://schemas.openxmlformats.org/officeDocument/2006/relationships/hyperlink" Target="http://municipal.garant.ru/document?id=16210521&amp;sub=0" TargetMode="External"/><Relationship Id="rId14" Type="http://schemas.openxmlformats.org/officeDocument/2006/relationships/hyperlink" Target="http://municipal.garant.ru/document?id=12052272&amp;sub=0" TargetMode="External"/><Relationship Id="rId22" Type="http://schemas.openxmlformats.org/officeDocument/2006/relationships/hyperlink" Target="http://municipal.garant.ru/document?id=12052272&amp;sub=0" TargetMode="External"/><Relationship Id="rId27" Type="http://schemas.openxmlformats.org/officeDocument/2006/relationships/hyperlink" Target="http://municipal.garant.ru/document?id=16210521&amp;sub=0" TargetMode="External"/><Relationship Id="rId30" Type="http://schemas.openxmlformats.org/officeDocument/2006/relationships/hyperlink" Target="http://municipal.garant.ru/document?id=16210521&amp;sub=0" TargetMode="External"/><Relationship Id="rId35" Type="http://schemas.openxmlformats.org/officeDocument/2006/relationships/hyperlink" Target="l%20" TargetMode="External"/><Relationship Id="rId43" Type="http://schemas.openxmlformats.org/officeDocument/2006/relationships/hyperlink" Target="l%20" TargetMode="External"/><Relationship Id="rId48" Type="http://schemas.openxmlformats.org/officeDocument/2006/relationships/hyperlink" Target="l%20" TargetMode="External"/><Relationship Id="rId56" Type="http://schemas.openxmlformats.org/officeDocument/2006/relationships/hyperlink" Target="consultantplus://offline/ref=A40671F96BA7F66FB9C6A7A9CE2D4A0FD392572A4588C796C9E38128AAoA13G" TargetMode="External"/><Relationship Id="rId64" Type="http://schemas.openxmlformats.org/officeDocument/2006/relationships/hyperlink" Target="l%20" TargetMode="External"/><Relationship Id="rId69" Type="http://schemas.openxmlformats.org/officeDocument/2006/relationships/hyperlink" Target="l%20" TargetMode="External"/><Relationship Id="rId77" Type="http://schemas.openxmlformats.org/officeDocument/2006/relationships/hyperlink" Target="l%20" TargetMode="External"/><Relationship Id="rId100" Type="http://schemas.openxmlformats.org/officeDocument/2006/relationships/theme" Target="theme/theme1.xml"/><Relationship Id="rId8" Type="http://schemas.openxmlformats.org/officeDocument/2006/relationships/hyperlink" Target="http://municipal.garant.ru/document?id=12052272&amp;sub=0" TargetMode="External"/><Relationship Id="rId51" Type="http://schemas.openxmlformats.org/officeDocument/2006/relationships/hyperlink" Target="l%20" TargetMode="External"/><Relationship Id="rId72" Type="http://schemas.openxmlformats.org/officeDocument/2006/relationships/hyperlink" Target="l%20" TargetMode="External"/><Relationship Id="rId80" Type="http://schemas.openxmlformats.org/officeDocument/2006/relationships/hyperlink" Target="consultantplus://offline/ref=A40671F96BA7F66FB9C6B9A4D8411001D491082E4589C5C795BCDA75FDAA708891CAFEC99DC0FCEC3AA9F0oF19G" TargetMode="External"/><Relationship Id="rId85" Type="http://schemas.openxmlformats.org/officeDocument/2006/relationships/hyperlink" Target="consultantplus://offline/ref=A40671F96BA7F66FB9C6A7A9CE2D4A0FD39C5023408CC796C9E38128AAA37ADFD685A78BDFoC1EG" TargetMode="External"/><Relationship Id="rId93" Type="http://schemas.openxmlformats.org/officeDocument/2006/relationships/hyperlink" Target="l%20" TargetMode="External"/><Relationship Id="rId98" Type="http://schemas.openxmlformats.org/officeDocument/2006/relationships/hyperlink" Target="consultantplus://offline/ref=A40671F96BA7F66FB9C6B9A4D8411001D491082E4589CAC496BCDA75FDAA708891CAFEC99DC0FCEC3AA1F5oF1DG" TargetMode="External"/><Relationship Id="rId3" Type="http://schemas.openxmlformats.org/officeDocument/2006/relationships/settings" Target="settings.xml"/><Relationship Id="rId12" Type="http://schemas.openxmlformats.org/officeDocument/2006/relationships/hyperlink" Target="http://municipal.garant.ru/document?id=12052272&amp;sub=0" TargetMode="External"/><Relationship Id="rId17" Type="http://schemas.openxmlformats.org/officeDocument/2006/relationships/hyperlink" Target="http://municipal.garant.ru/document?id=16210521&amp;sub=0" TargetMode="External"/><Relationship Id="rId25" Type="http://schemas.openxmlformats.org/officeDocument/2006/relationships/hyperlink" Target="http://municipal.garant.ru/document?id=12052272&amp;sub=25" TargetMode="External"/><Relationship Id="rId33" Type="http://schemas.openxmlformats.org/officeDocument/2006/relationships/hyperlink" Target="l%20" TargetMode="External"/><Relationship Id="rId38" Type="http://schemas.openxmlformats.org/officeDocument/2006/relationships/hyperlink" Target="l%20" TargetMode="External"/><Relationship Id="rId46" Type="http://schemas.openxmlformats.org/officeDocument/2006/relationships/hyperlink" Target="l%20" TargetMode="External"/><Relationship Id="rId59" Type="http://schemas.openxmlformats.org/officeDocument/2006/relationships/hyperlink" Target="l%20" TargetMode="External"/><Relationship Id="rId67" Type="http://schemas.openxmlformats.org/officeDocument/2006/relationships/hyperlink" Target="l%20" TargetMode="External"/><Relationship Id="rId20" Type="http://schemas.openxmlformats.org/officeDocument/2006/relationships/hyperlink" Target="http://municipal.garant.ru/document?id=16210521&amp;sub=0" TargetMode="External"/><Relationship Id="rId41" Type="http://schemas.openxmlformats.org/officeDocument/2006/relationships/hyperlink" Target="l%20" TargetMode="External"/><Relationship Id="rId54" Type="http://schemas.openxmlformats.org/officeDocument/2006/relationships/hyperlink" Target="consultantplus://offline/ref=A40671F96BA7F66FB9C6A7A9CE2D4A0FD392572A4588C796C9E38128AAoA13G" TargetMode="External"/><Relationship Id="rId62" Type="http://schemas.openxmlformats.org/officeDocument/2006/relationships/hyperlink" Target="consultantplus://offline/ref=A40671F96BA7F66FB9C6A7A9CE2D4A0FD39F502A428BC796C9E38128AAA37ADFD685A78BD9CDFDE9o319G" TargetMode="External"/><Relationship Id="rId70" Type="http://schemas.openxmlformats.org/officeDocument/2006/relationships/hyperlink" Target="l%20" TargetMode="External"/><Relationship Id="rId75" Type="http://schemas.openxmlformats.org/officeDocument/2006/relationships/hyperlink" Target="l%20" TargetMode="External"/><Relationship Id="rId83" Type="http://schemas.openxmlformats.org/officeDocument/2006/relationships/hyperlink" Target="l%20" TargetMode="External"/><Relationship Id="rId88" Type="http://schemas.openxmlformats.org/officeDocument/2006/relationships/hyperlink" Target="l%20" TargetMode="External"/><Relationship Id="rId91" Type="http://schemas.openxmlformats.org/officeDocument/2006/relationships/hyperlink" Target="l%20" TargetMode="External"/><Relationship Id="rId96" Type="http://schemas.openxmlformats.org/officeDocument/2006/relationships/hyperlink" Target="consultantplus://offline/ref=A40671F96BA7F66FB9C6B9A4D8411001D491082E4589CAC496BCDA75FDAA708891CAFEC99DC0FCEC3AA1F5oF1DG" TargetMode="External"/><Relationship Id="rId1" Type="http://schemas.openxmlformats.org/officeDocument/2006/relationships/styles" Target="styles.xml"/><Relationship Id="rId6" Type="http://schemas.openxmlformats.org/officeDocument/2006/relationships/hyperlink" Target="http://municipal.garant.ru/document?id=12052272&amp;sub=0" TargetMode="External"/><Relationship Id="rId15" Type="http://schemas.openxmlformats.org/officeDocument/2006/relationships/hyperlink" Target="http://municipal.garant.ru/document?id=12064203&amp;sub=0" TargetMode="External"/><Relationship Id="rId23" Type="http://schemas.openxmlformats.org/officeDocument/2006/relationships/hyperlink" Target="http://municipal.garant.ru/document?id=12052272&amp;sub=0" TargetMode="External"/><Relationship Id="rId28" Type="http://schemas.openxmlformats.org/officeDocument/2006/relationships/hyperlink" Target="http://municipal.garant.ru/document?id=12052272&amp;sub=0" TargetMode="External"/><Relationship Id="rId36" Type="http://schemas.openxmlformats.org/officeDocument/2006/relationships/hyperlink" Target="l%20" TargetMode="External"/><Relationship Id="rId49" Type="http://schemas.openxmlformats.org/officeDocument/2006/relationships/hyperlink" Target="l%20" TargetMode="External"/><Relationship Id="rId57" Type="http://schemas.openxmlformats.org/officeDocument/2006/relationships/hyperlink" Target="l%20" TargetMode="External"/><Relationship Id="rId10" Type="http://schemas.openxmlformats.org/officeDocument/2006/relationships/hyperlink" Target="http://municipal.garant.ru/document?id=16210521&amp;sub=0" TargetMode="External"/><Relationship Id="rId31" Type="http://schemas.openxmlformats.org/officeDocument/2006/relationships/hyperlink" Target="http://municipal.garant.ru/document?id=12052272&amp;sub=0" TargetMode="External"/><Relationship Id="rId44" Type="http://schemas.openxmlformats.org/officeDocument/2006/relationships/hyperlink" Target="l%20" TargetMode="External"/><Relationship Id="rId52" Type="http://schemas.openxmlformats.org/officeDocument/2006/relationships/hyperlink" Target="l%20" TargetMode="External"/><Relationship Id="rId60" Type="http://schemas.openxmlformats.org/officeDocument/2006/relationships/hyperlink" Target="l%20" TargetMode="External"/><Relationship Id="rId65" Type="http://schemas.openxmlformats.org/officeDocument/2006/relationships/hyperlink" Target="l%20" TargetMode="External"/><Relationship Id="rId73" Type="http://schemas.openxmlformats.org/officeDocument/2006/relationships/hyperlink" Target="l%20" TargetMode="External"/><Relationship Id="rId78" Type="http://schemas.openxmlformats.org/officeDocument/2006/relationships/hyperlink" Target="l%20" TargetMode="External"/><Relationship Id="rId81" Type="http://schemas.openxmlformats.org/officeDocument/2006/relationships/hyperlink" Target="l%20" TargetMode="External"/><Relationship Id="rId86" Type="http://schemas.openxmlformats.org/officeDocument/2006/relationships/hyperlink" Target="l%20" TargetMode="External"/><Relationship Id="rId94" Type="http://schemas.openxmlformats.org/officeDocument/2006/relationships/hyperlink" Target="l%20" TargetMode="External"/><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unicipal.garant.ru/document?id=12052272&amp;sub=0" TargetMode="External"/><Relationship Id="rId13" Type="http://schemas.openxmlformats.org/officeDocument/2006/relationships/hyperlink" Target="http://municipal.garant.ru/document?id=12025268&amp;sub=0" TargetMode="External"/><Relationship Id="rId18" Type="http://schemas.openxmlformats.org/officeDocument/2006/relationships/hyperlink" Target="http://municipal.garant.ru/document?id=16210521&amp;sub=0" TargetMode="External"/><Relationship Id="rId39" Type="http://schemas.openxmlformats.org/officeDocument/2006/relationships/hyperlink" Target="l%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28</Pages>
  <Words>9267</Words>
  <Characters>52826</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Лихачевског с/п</Company>
  <LinksUpToDate>false</LinksUpToDate>
  <CharactersWithSpaces>61970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2017-05-10T10:28:00Z</cp:lastPrinted>
  <dcterms:created xsi:type="dcterms:W3CDTF">2017-04-20T08:04:00Z</dcterms:created>
  <dcterms:modified xsi:type="dcterms:W3CDTF">2017-05-10T10:35:00Z</dcterms:modified>
</cp:coreProperties>
</file>