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AA3" w:rsidRPr="00120AA3" w:rsidRDefault="00120AA3" w:rsidP="00120AA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20AA3">
        <w:rPr>
          <w:rFonts w:ascii="Times New Roman" w:hAnsi="Times New Roman" w:cs="Times New Roman"/>
          <w:b/>
          <w:sz w:val="26"/>
          <w:szCs w:val="26"/>
        </w:rPr>
        <w:t>АДМИНИСТРАЦИЯ  ЛИХАЧЕВСКОГО СЕЛЬСКОГО  ПОСЕЛЕНИЯ</w:t>
      </w:r>
    </w:p>
    <w:p w:rsidR="00120AA3" w:rsidRPr="00120AA3" w:rsidRDefault="00120AA3" w:rsidP="00120AA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20AA3">
        <w:rPr>
          <w:rFonts w:ascii="Times New Roman" w:hAnsi="Times New Roman" w:cs="Times New Roman"/>
          <w:b/>
          <w:sz w:val="26"/>
          <w:szCs w:val="26"/>
        </w:rPr>
        <w:t>КРАСНОХОЛМСКИЙ   РАЙОН</w:t>
      </w:r>
    </w:p>
    <w:p w:rsidR="00120AA3" w:rsidRPr="00120AA3" w:rsidRDefault="00120AA3" w:rsidP="00120AA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20AA3">
        <w:rPr>
          <w:rFonts w:ascii="Times New Roman" w:hAnsi="Times New Roman" w:cs="Times New Roman"/>
          <w:b/>
          <w:sz w:val="26"/>
          <w:szCs w:val="26"/>
        </w:rPr>
        <w:t>ТВЕРСКАЯ   ОБЛАСТЬ</w:t>
      </w:r>
    </w:p>
    <w:p w:rsidR="00120AA3" w:rsidRPr="00120AA3" w:rsidRDefault="00120AA3" w:rsidP="00120AA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0AA3" w:rsidRPr="00120AA3" w:rsidRDefault="00120AA3" w:rsidP="00120AA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120AA3">
        <w:rPr>
          <w:rFonts w:ascii="Times New Roman" w:hAnsi="Times New Roman" w:cs="Times New Roman"/>
          <w:b/>
          <w:sz w:val="26"/>
          <w:szCs w:val="26"/>
        </w:rPr>
        <w:t>П</w:t>
      </w:r>
      <w:proofErr w:type="gramEnd"/>
      <w:r w:rsidRPr="00120AA3">
        <w:rPr>
          <w:rFonts w:ascii="Times New Roman" w:hAnsi="Times New Roman" w:cs="Times New Roman"/>
          <w:b/>
          <w:sz w:val="26"/>
          <w:szCs w:val="26"/>
        </w:rPr>
        <w:t xml:space="preserve"> О С Т А Н О В Л Е Н И Е</w:t>
      </w:r>
    </w:p>
    <w:p w:rsidR="00120AA3" w:rsidRPr="00120AA3" w:rsidRDefault="00120AA3" w:rsidP="00120AA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20AA3" w:rsidRPr="00120AA3" w:rsidRDefault="00DE0A7F" w:rsidP="00120AA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26.04.2017</w:t>
      </w:r>
      <w:r w:rsidR="00120AA3" w:rsidRPr="00120AA3">
        <w:rPr>
          <w:rFonts w:ascii="Times New Roman" w:hAnsi="Times New Roman" w:cs="Times New Roman"/>
          <w:sz w:val="26"/>
          <w:szCs w:val="26"/>
        </w:rPr>
        <w:t xml:space="preserve"> г.                          </w:t>
      </w:r>
      <w:r w:rsidR="00120AA3">
        <w:rPr>
          <w:rFonts w:ascii="Times New Roman" w:hAnsi="Times New Roman" w:cs="Times New Roman"/>
          <w:sz w:val="26"/>
          <w:szCs w:val="26"/>
        </w:rPr>
        <w:t xml:space="preserve">        </w:t>
      </w:r>
      <w:r w:rsidR="00120AA3" w:rsidRPr="00120AA3">
        <w:rPr>
          <w:rFonts w:ascii="Times New Roman" w:hAnsi="Times New Roman" w:cs="Times New Roman"/>
          <w:sz w:val="26"/>
          <w:szCs w:val="26"/>
        </w:rPr>
        <w:t xml:space="preserve">           д. </w:t>
      </w:r>
      <w:proofErr w:type="spellStart"/>
      <w:r w:rsidR="00120AA3" w:rsidRPr="00120AA3">
        <w:rPr>
          <w:rFonts w:ascii="Times New Roman" w:hAnsi="Times New Roman" w:cs="Times New Roman"/>
          <w:sz w:val="26"/>
          <w:szCs w:val="26"/>
        </w:rPr>
        <w:t>Лихачево</w:t>
      </w:r>
      <w:proofErr w:type="spellEnd"/>
      <w:r w:rsidR="00120AA3" w:rsidRPr="00120AA3">
        <w:rPr>
          <w:rFonts w:ascii="Times New Roman" w:hAnsi="Times New Roman" w:cs="Times New Roman"/>
          <w:sz w:val="26"/>
          <w:szCs w:val="26"/>
        </w:rPr>
        <w:t xml:space="preserve">                                               № </w:t>
      </w:r>
      <w:r>
        <w:rPr>
          <w:rFonts w:ascii="Times New Roman" w:hAnsi="Times New Roman" w:cs="Times New Roman"/>
          <w:sz w:val="26"/>
          <w:szCs w:val="26"/>
        </w:rPr>
        <w:t>39</w:t>
      </w:r>
    </w:p>
    <w:p w:rsidR="009E340E" w:rsidRPr="00120AA3" w:rsidRDefault="009E340E" w:rsidP="00B5768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120AA3" w:rsidRPr="00120AA3" w:rsidTr="00120AA3">
        <w:tc>
          <w:tcPr>
            <w:tcW w:w="5637" w:type="dxa"/>
          </w:tcPr>
          <w:p w:rsidR="00120AA3" w:rsidRPr="00120AA3" w:rsidRDefault="00120AA3" w:rsidP="00120AA3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120AA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Об утверждении Положения о сообщении  муниципальными служащими Администрации Лихачевского сельского поселения Краснохолмского района о получении подарка в связи с </w:t>
            </w:r>
            <w:r w:rsidRPr="00120A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протокольными мероприятиями</w:t>
            </w:r>
            <w:proofErr w:type="gramEnd"/>
            <w:r w:rsidRPr="00120A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, служебными командировками и другими официальными мероприятиями, 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 </w:t>
            </w:r>
          </w:p>
        </w:tc>
      </w:tr>
    </w:tbl>
    <w:p w:rsidR="00120AA3" w:rsidRPr="00120AA3" w:rsidRDefault="00120AA3" w:rsidP="009E34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B0325" w:rsidRPr="00120AA3" w:rsidRDefault="0055383E" w:rsidP="0059349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120A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Руководствуясь Федеральным законом  от 25.12.2008 №273-ФЗ «О противодействии коррупции», </w:t>
      </w:r>
      <w:r w:rsidR="00DC6EB5" w:rsidRPr="00120A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</w:t>
      </w:r>
      <w:r w:rsidR="009E340E" w:rsidRPr="00120A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соответствии с</w:t>
      </w:r>
      <w:r w:rsidR="00DC6EB5" w:rsidRPr="00120A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9E340E" w:rsidRPr="00120AA3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остановлением Правительства Российской Федерации от 09.01.2014 №  10 "О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</w:t>
      </w:r>
      <w:proofErr w:type="gramEnd"/>
      <w:r w:rsidR="009E340E" w:rsidRPr="00120A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его реализа</w:t>
      </w:r>
      <w:r w:rsidR="00DC6EB5" w:rsidRPr="00120A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ции" (в редакции от 12.10.2015) </w:t>
      </w:r>
      <w:r w:rsidR="002E648D" w:rsidRPr="00120AA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593491" w:rsidRPr="00120A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дминистрация </w:t>
      </w:r>
      <w:r w:rsidR="00120AA3" w:rsidRPr="00120AA3">
        <w:rPr>
          <w:rFonts w:ascii="Times New Roman" w:eastAsia="Times New Roman" w:hAnsi="Times New Roman" w:cs="Times New Roman"/>
          <w:sz w:val="26"/>
          <w:szCs w:val="26"/>
          <w:lang w:eastAsia="ru-RU"/>
        </w:rPr>
        <w:t>Лихачевского</w:t>
      </w:r>
      <w:r w:rsidR="00467D8F" w:rsidRPr="00120A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r w:rsidR="00593491" w:rsidRPr="00120AA3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Краснохолмского района постановляет:</w:t>
      </w:r>
    </w:p>
    <w:p w:rsidR="007F3198" w:rsidRPr="00120AA3" w:rsidRDefault="007F3198" w:rsidP="008B03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91589" w:rsidRPr="00120AA3" w:rsidRDefault="00120AA3" w:rsidP="00DC6EB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0AA3">
        <w:rPr>
          <w:rFonts w:ascii="Times New Roman" w:hAnsi="Times New Roman" w:cs="Times New Roman"/>
          <w:sz w:val="26"/>
          <w:szCs w:val="26"/>
        </w:rPr>
        <w:t xml:space="preserve">      </w:t>
      </w:r>
      <w:r w:rsidR="007F3198" w:rsidRPr="00120AA3">
        <w:rPr>
          <w:rFonts w:ascii="Times New Roman" w:hAnsi="Times New Roman" w:cs="Times New Roman"/>
          <w:sz w:val="26"/>
          <w:szCs w:val="26"/>
        </w:rPr>
        <w:t xml:space="preserve">1. </w:t>
      </w:r>
      <w:r w:rsidR="00091589" w:rsidRPr="00120AA3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="00DC6EB5" w:rsidRPr="00120AA3">
        <w:rPr>
          <w:rFonts w:ascii="Times New Roman" w:eastAsia="Times New Roman" w:hAnsi="Times New Roman" w:cs="Times New Roman"/>
          <w:sz w:val="26"/>
          <w:szCs w:val="26"/>
        </w:rPr>
        <w:t>Положение о сообщении муниципальными служащими Администрации</w:t>
      </w:r>
      <w:r w:rsidR="00467D8F" w:rsidRPr="00120AA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20AA3">
        <w:rPr>
          <w:rFonts w:ascii="Times New Roman" w:eastAsia="Times New Roman" w:hAnsi="Times New Roman" w:cs="Times New Roman"/>
          <w:sz w:val="26"/>
          <w:szCs w:val="26"/>
        </w:rPr>
        <w:t>Лихачевского</w:t>
      </w:r>
      <w:r w:rsidR="00467D8F" w:rsidRPr="00120AA3">
        <w:rPr>
          <w:rFonts w:ascii="Times New Roman" w:eastAsia="Times New Roman" w:hAnsi="Times New Roman" w:cs="Times New Roman"/>
          <w:sz w:val="26"/>
          <w:szCs w:val="26"/>
        </w:rPr>
        <w:t xml:space="preserve"> сельского </w:t>
      </w:r>
      <w:r w:rsidR="000B4881" w:rsidRPr="00120AA3">
        <w:rPr>
          <w:rFonts w:ascii="Times New Roman" w:eastAsia="Times New Roman" w:hAnsi="Times New Roman" w:cs="Times New Roman"/>
          <w:sz w:val="26"/>
          <w:szCs w:val="26"/>
        </w:rPr>
        <w:t>поселения Краснохолмского</w:t>
      </w:r>
      <w:r w:rsidR="00DC6EB5" w:rsidRPr="00120AA3">
        <w:rPr>
          <w:rFonts w:ascii="Times New Roman" w:eastAsia="Times New Roman" w:hAnsi="Times New Roman" w:cs="Times New Roman"/>
          <w:sz w:val="26"/>
          <w:szCs w:val="26"/>
        </w:rPr>
        <w:t xml:space="preserve"> района о получении подарка в связи с </w:t>
      </w:r>
      <w:r w:rsidR="00DC6EB5" w:rsidRPr="00120AA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протокольными мероприятиями, служебными командировками и другими официальными мероприятиями, участие в которых связано с исполнением</w:t>
      </w:r>
      <w:r w:rsidR="00DC6EB5" w:rsidRPr="00120AA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C6EB5" w:rsidRPr="00120AA3">
        <w:rPr>
          <w:rFonts w:ascii="Times New Roman" w:eastAsia="Times New Roman" w:hAnsi="Times New Roman" w:cs="Times New Roman"/>
          <w:sz w:val="26"/>
          <w:szCs w:val="26"/>
          <w:lang w:eastAsia="ru-RU"/>
        </w:rPr>
        <w:t>ими служебных (должностных) обязанностей, сдаче и оценке подарка, реализации (выкупе) и зачислении средств, вырученных от его реализации</w:t>
      </w:r>
      <w:r w:rsidR="00DC6EB5" w:rsidRPr="00120AA3">
        <w:rPr>
          <w:rFonts w:ascii="Times New Roman" w:hAnsi="Times New Roman" w:cs="Times New Roman"/>
          <w:sz w:val="26"/>
          <w:szCs w:val="26"/>
        </w:rPr>
        <w:t xml:space="preserve"> </w:t>
      </w:r>
      <w:r w:rsidR="00091589" w:rsidRPr="00120AA3">
        <w:rPr>
          <w:rFonts w:ascii="Times New Roman" w:hAnsi="Times New Roman" w:cs="Times New Roman"/>
          <w:sz w:val="26"/>
          <w:szCs w:val="26"/>
        </w:rPr>
        <w:t>(</w:t>
      </w:r>
      <w:r w:rsidR="003B4FCD" w:rsidRPr="00120AA3">
        <w:rPr>
          <w:rFonts w:ascii="Times New Roman" w:hAnsi="Times New Roman" w:cs="Times New Roman"/>
          <w:sz w:val="26"/>
          <w:szCs w:val="26"/>
        </w:rPr>
        <w:t>прилага</w:t>
      </w:r>
      <w:r w:rsidR="00DC6EB5" w:rsidRPr="00120AA3">
        <w:rPr>
          <w:rFonts w:ascii="Times New Roman" w:hAnsi="Times New Roman" w:cs="Times New Roman"/>
          <w:sz w:val="26"/>
          <w:szCs w:val="26"/>
        </w:rPr>
        <w:t>ется</w:t>
      </w:r>
      <w:r w:rsidR="00630AD1" w:rsidRPr="00120AA3">
        <w:rPr>
          <w:rFonts w:ascii="Times New Roman" w:hAnsi="Times New Roman" w:cs="Times New Roman"/>
          <w:sz w:val="26"/>
          <w:szCs w:val="26"/>
        </w:rPr>
        <w:t>).</w:t>
      </w:r>
    </w:p>
    <w:p w:rsidR="00DC6EB5" w:rsidRPr="00120AA3" w:rsidRDefault="003A5236" w:rsidP="003A52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0AA3">
        <w:rPr>
          <w:rFonts w:ascii="Times New Roman" w:hAnsi="Times New Roman" w:cs="Times New Roman"/>
          <w:sz w:val="26"/>
          <w:szCs w:val="26"/>
        </w:rPr>
        <w:t>3.  Настоящее постановление вступает в силу со дня его подписания и подлежит размещению на официальном сайте Админи</w:t>
      </w:r>
      <w:r w:rsidR="00C24AD0" w:rsidRPr="00120AA3">
        <w:rPr>
          <w:rFonts w:ascii="Times New Roman" w:hAnsi="Times New Roman" w:cs="Times New Roman"/>
          <w:sz w:val="26"/>
          <w:szCs w:val="26"/>
        </w:rPr>
        <w:t xml:space="preserve">страции Краснохолмского района на странице </w:t>
      </w:r>
      <w:r w:rsidR="00120AA3" w:rsidRPr="00120AA3">
        <w:rPr>
          <w:rFonts w:ascii="Times New Roman" w:hAnsi="Times New Roman" w:cs="Times New Roman"/>
          <w:sz w:val="26"/>
          <w:szCs w:val="26"/>
        </w:rPr>
        <w:t>А</w:t>
      </w:r>
      <w:r w:rsidR="00C24AD0" w:rsidRPr="00120AA3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 w:rsidR="00120AA3" w:rsidRPr="00120AA3">
        <w:rPr>
          <w:rFonts w:ascii="Times New Roman" w:hAnsi="Times New Roman" w:cs="Times New Roman"/>
          <w:sz w:val="26"/>
          <w:szCs w:val="26"/>
        </w:rPr>
        <w:t>Лихачевского</w:t>
      </w:r>
      <w:r w:rsidR="00C24AD0" w:rsidRPr="00120AA3">
        <w:rPr>
          <w:rFonts w:ascii="Times New Roman" w:hAnsi="Times New Roman" w:cs="Times New Roman"/>
          <w:sz w:val="26"/>
          <w:szCs w:val="26"/>
        </w:rPr>
        <w:t xml:space="preserve"> сельского поселения.</w:t>
      </w:r>
    </w:p>
    <w:p w:rsidR="00630AD1" w:rsidRPr="00120AA3" w:rsidRDefault="00DC6EB5" w:rsidP="008B03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20AA3">
        <w:rPr>
          <w:rFonts w:ascii="Times New Roman" w:hAnsi="Times New Roman" w:cs="Times New Roman"/>
          <w:sz w:val="26"/>
          <w:szCs w:val="26"/>
        </w:rPr>
        <w:t>4</w:t>
      </w:r>
      <w:r w:rsidR="00630AD1" w:rsidRPr="00120AA3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630AD1" w:rsidRPr="00120AA3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630AD1" w:rsidRPr="00120AA3">
        <w:rPr>
          <w:rFonts w:ascii="Times New Roman" w:hAnsi="Times New Roman" w:cs="Times New Roman"/>
          <w:sz w:val="26"/>
          <w:szCs w:val="26"/>
        </w:rPr>
        <w:t xml:space="preserve"> исполнением настоящ</w:t>
      </w:r>
      <w:r w:rsidR="00C24AD0" w:rsidRPr="00120AA3">
        <w:rPr>
          <w:rFonts w:ascii="Times New Roman" w:hAnsi="Times New Roman" w:cs="Times New Roman"/>
          <w:sz w:val="26"/>
          <w:szCs w:val="26"/>
        </w:rPr>
        <w:t>его постановления оставляю за собой.</w:t>
      </w:r>
    </w:p>
    <w:p w:rsidR="007F3198" w:rsidRPr="00120AA3" w:rsidRDefault="007F3198" w:rsidP="008B032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20AA3" w:rsidRDefault="00DE0A7F" w:rsidP="003402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И.О. </w:t>
      </w:r>
      <w:r w:rsidR="00C24AD0" w:rsidRPr="00120AA3">
        <w:rPr>
          <w:rFonts w:ascii="Times New Roman" w:hAnsi="Times New Roman" w:cs="Times New Roman"/>
          <w:sz w:val="26"/>
          <w:szCs w:val="26"/>
        </w:rPr>
        <w:t>Глав</w:t>
      </w:r>
      <w:r>
        <w:rPr>
          <w:rFonts w:ascii="Times New Roman" w:hAnsi="Times New Roman" w:cs="Times New Roman"/>
          <w:sz w:val="26"/>
          <w:szCs w:val="26"/>
        </w:rPr>
        <w:t>ы</w:t>
      </w:r>
      <w:r w:rsidR="00C24AD0" w:rsidRPr="00120AA3">
        <w:rPr>
          <w:rFonts w:ascii="Times New Roman" w:hAnsi="Times New Roman" w:cs="Times New Roman"/>
          <w:sz w:val="26"/>
          <w:szCs w:val="26"/>
        </w:rPr>
        <w:t xml:space="preserve"> </w:t>
      </w:r>
      <w:r w:rsidR="00120AA3" w:rsidRPr="00120AA3">
        <w:rPr>
          <w:rFonts w:ascii="Times New Roman" w:hAnsi="Times New Roman" w:cs="Times New Roman"/>
          <w:sz w:val="26"/>
          <w:szCs w:val="26"/>
        </w:rPr>
        <w:t>А</w:t>
      </w:r>
      <w:r w:rsidR="00C24AD0" w:rsidRPr="00120AA3">
        <w:rPr>
          <w:rFonts w:ascii="Times New Roman" w:hAnsi="Times New Roman" w:cs="Times New Roman"/>
          <w:sz w:val="26"/>
          <w:szCs w:val="26"/>
        </w:rPr>
        <w:t>дминистрации</w:t>
      </w:r>
      <w:r w:rsidR="00120AA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F6F98" w:rsidRDefault="00120AA3" w:rsidP="00120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Лихачевского сельского поселения:</w:t>
      </w:r>
      <w:r w:rsidR="00B5768D" w:rsidRPr="00120AA3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C24AD0" w:rsidRPr="00120AA3">
        <w:rPr>
          <w:rFonts w:ascii="Times New Roman" w:hAnsi="Times New Roman" w:cs="Times New Roman"/>
          <w:sz w:val="26"/>
          <w:szCs w:val="26"/>
        </w:rPr>
        <w:t xml:space="preserve">                </w:t>
      </w:r>
      <w:proofErr w:type="spellStart"/>
      <w:r w:rsidR="00DE0A7F">
        <w:rPr>
          <w:rFonts w:ascii="Times New Roman" w:hAnsi="Times New Roman" w:cs="Times New Roman"/>
          <w:sz w:val="26"/>
          <w:szCs w:val="26"/>
        </w:rPr>
        <w:t>О.П.Батькина</w:t>
      </w:r>
      <w:proofErr w:type="spellEnd"/>
    </w:p>
    <w:p w:rsidR="00DE0A7F" w:rsidRDefault="00DE0A7F" w:rsidP="00120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E0A7F" w:rsidRDefault="00DE0A7F" w:rsidP="00120A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E0A7F" w:rsidRDefault="00DE0A7F" w:rsidP="00120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F98" w:rsidRDefault="00DE0A7F" w:rsidP="009E34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1E1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EC5332" wp14:editId="094097CF">
                <wp:simplePos x="0" y="0"/>
                <wp:positionH relativeFrom="column">
                  <wp:posOffset>2433320</wp:posOffset>
                </wp:positionH>
                <wp:positionV relativeFrom="paragraph">
                  <wp:posOffset>154940</wp:posOffset>
                </wp:positionV>
                <wp:extent cx="3852545" cy="78105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254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0AA3" w:rsidRDefault="00131E1F" w:rsidP="00120AA3">
                            <w:pPr>
                              <w:widowControl w:val="0"/>
                              <w:spacing w:after="0" w:line="240" w:lineRule="auto"/>
                              <w:ind w:right="90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bookmarkStart w:id="0" w:name="_GoBack"/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Приложение </w:t>
                            </w:r>
                          </w:p>
                          <w:p w:rsidR="00131E1F" w:rsidRDefault="00131E1F" w:rsidP="00120AA3">
                            <w:pPr>
                              <w:widowControl w:val="0"/>
                              <w:spacing w:after="0" w:line="240" w:lineRule="auto"/>
                              <w:ind w:right="90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к постановлению</w:t>
                            </w:r>
                          </w:p>
                          <w:p w:rsidR="00131E1F" w:rsidRDefault="00131E1F" w:rsidP="00DE0A7F">
                            <w:pPr>
                              <w:widowControl w:val="0"/>
                              <w:spacing w:after="0" w:line="240" w:lineRule="auto"/>
                              <w:ind w:right="90"/>
                              <w:jc w:val="right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от</w:t>
                            </w:r>
                            <w:r w:rsidR="00120AA3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  <w:r w:rsidR="00C24AD0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  <w:r w:rsidR="00DE0A7F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26.04.2017</w:t>
                            </w:r>
                            <w:r w:rsidR="00120AA3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  <w:r w:rsidR="00C24AD0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г</w:t>
                            </w:r>
                            <w:r w:rsidR="00120AA3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.</w:t>
                            </w:r>
                            <w:r w:rsidR="00107DC0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   </w:t>
                            </w:r>
                            <w:r w:rsidR="005C4EB4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№</w:t>
                            </w:r>
                            <w:r w:rsidR="00DE0A7F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39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91.6pt;margin-top:12.2pt;width:303.35pt;height:6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" stroked="f">
                <v:textbox>
                  <w:txbxContent>
                    <w:p w:rsidR="00120AA3" w:rsidRDefault="00131E1F" w:rsidP="00120AA3">
                      <w:pPr>
                        <w:widowControl w:val="0"/>
                        <w:spacing w:after="0" w:line="240" w:lineRule="auto"/>
                        <w:ind w:right="90"/>
                        <w:jc w:val="right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bookmarkStart w:id="1" w:name="_GoBack"/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Приложение </w:t>
                      </w:r>
                    </w:p>
                    <w:p w:rsidR="00131E1F" w:rsidRDefault="00131E1F" w:rsidP="00120AA3">
                      <w:pPr>
                        <w:widowControl w:val="0"/>
                        <w:spacing w:after="0" w:line="240" w:lineRule="auto"/>
                        <w:ind w:right="90"/>
                        <w:jc w:val="right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к постановлению</w:t>
                      </w:r>
                    </w:p>
                    <w:p w:rsidR="00131E1F" w:rsidRDefault="00131E1F" w:rsidP="00DE0A7F">
                      <w:pPr>
                        <w:widowControl w:val="0"/>
                        <w:spacing w:after="0" w:line="240" w:lineRule="auto"/>
                        <w:ind w:right="90"/>
                        <w:jc w:val="right"/>
                      </w:pP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от</w:t>
                      </w:r>
                      <w:r w:rsidR="00120AA3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  <w:r w:rsidR="00C24AD0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  <w:r w:rsidR="00DE0A7F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26.04.2017</w:t>
                      </w:r>
                      <w:r w:rsidR="00120AA3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  <w:r w:rsidR="00C24AD0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г</w:t>
                      </w:r>
                      <w:r w:rsidR="00120AA3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.</w:t>
                      </w:r>
                      <w:r w:rsidR="00107DC0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   </w:t>
                      </w:r>
                      <w:r w:rsidR="005C4EB4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№</w:t>
                      </w:r>
                      <w:r w:rsidR="00DE0A7F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39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3A5236" w:rsidRDefault="003A5236" w:rsidP="009E34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40E" w:rsidRPr="009E340E" w:rsidRDefault="009E340E" w:rsidP="009E340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131E1F" w:rsidRDefault="00131E1F" w:rsidP="00131E1F">
      <w:pPr>
        <w:widowControl w:val="0"/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1E1F" w:rsidRDefault="00131E1F" w:rsidP="00131E1F">
      <w:pPr>
        <w:widowControl w:val="0"/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1E1F" w:rsidRDefault="00131E1F" w:rsidP="00131E1F">
      <w:pPr>
        <w:widowControl w:val="0"/>
        <w:spacing w:after="0" w:line="240" w:lineRule="auto"/>
        <w:ind w:firstLine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40E" w:rsidRPr="009E340E" w:rsidRDefault="009E340E" w:rsidP="009E34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3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9E340E" w:rsidRPr="009E340E" w:rsidRDefault="009F6F98" w:rsidP="00120A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 </w:t>
      </w:r>
      <w:r w:rsidR="000B4881">
        <w:rPr>
          <w:rFonts w:ascii="Times New Roman" w:eastAsia="Times New Roman" w:hAnsi="Times New Roman" w:cs="Times New Roman"/>
          <w:b/>
          <w:sz w:val="28"/>
          <w:szCs w:val="28"/>
        </w:rPr>
        <w:t xml:space="preserve">сообщении </w:t>
      </w:r>
      <w:r w:rsidR="000B4881" w:rsidRPr="009E340E">
        <w:rPr>
          <w:rFonts w:ascii="Times New Roman" w:eastAsia="Times New Roman" w:hAnsi="Times New Roman" w:cs="Times New Roman"/>
          <w:b/>
          <w:sz w:val="28"/>
          <w:szCs w:val="28"/>
        </w:rPr>
        <w:t>муниципальными</w:t>
      </w:r>
      <w:r w:rsidR="00131E1F" w:rsidRPr="009E340E">
        <w:rPr>
          <w:rFonts w:ascii="Times New Roman" w:eastAsia="Times New Roman" w:hAnsi="Times New Roman" w:cs="Times New Roman"/>
          <w:b/>
          <w:sz w:val="28"/>
          <w:szCs w:val="28"/>
        </w:rPr>
        <w:t xml:space="preserve"> служащими Администрации</w:t>
      </w:r>
      <w:r w:rsidR="00A06FC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20AA3">
        <w:rPr>
          <w:rFonts w:ascii="Times New Roman" w:eastAsia="Times New Roman" w:hAnsi="Times New Roman" w:cs="Times New Roman"/>
          <w:b/>
          <w:sz w:val="28"/>
          <w:szCs w:val="28"/>
        </w:rPr>
        <w:t>Лихачевского</w:t>
      </w:r>
      <w:r w:rsidR="00A06FC0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  <w:r w:rsidR="00131E1F" w:rsidRPr="009E340E">
        <w:rPr>
          <w:rFonts w:ascii="Times New Roman" w:eastAsia="Times New Roman" w:hAnsi="Times New Roman" w:cs="Times New Roman"/>
          <w:b/>
          <w:sz w:val="28"/>
          <w:szCs w:val="28"/>
        </w:rPr>
        <w:t xml:space="preserve"> Краснохолмского района</w:t>
      </w:r>
      <w:r w:rsidR="00120AA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E340E" w:rsidRPr="009E340E">
        <w:rPr>
          <w:rFonts w:ascii="Times New Roman" w:eastAsia="Times New Roman" w:hAnsi="Times New Roman" w:cs="Times New Roman"/>
          <w:b/>
          <w:sz w:val="28"/>
          <w:szCs w:val="28"/>
        </w:rPr>
        <w:t xml:space="preserve">о получении подарка в связи с </w:t>
      </w:r>
      <w:r w:rsidR="009E340E" w:rsidRPr="009E3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протокольными мероприятиями, служебными командировками и другими официальными мероприятиями, участие в которых связано с исполнением</w:t>
      </w:r>
      <w:r w:rsidR="00120A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E340E" w:rsidRPr="009E3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ими служебных (должностных) обязанностей, сдаче и оценке подарка, реализации (выкупе) и зачислении средств, вырученных от его реализации</w:t>
      </w:r>
    </w:p>
    <w:p w:rsidR="009E340E" w:rsidRPr="009E340E" w:rsidRDefault="009E340E" w:rsidP="00120AA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340E" w:rsidRPr="009E340E" w:rsidRDefault="009E340E" w:rsidP="009E34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Положен</w:t>
      </w:r>
      <w:r w:rsidR="009F6F98">
        <w:rPr>
          <w:rFonts w:ascii="Times New Roman" w:eastAsia="Times New Roman" w:hAnsi="Times New Roman" w:cs="Times New Roman"/>
          <w:sz w:val="28"/>
          <w:szCs w:val="28"/>
          <w:lang w:eastAsia="ru-RU"/>
        </w:rPr>
        <w:t>ие определяет порядок сообщения</w:t>
      </w:r>
      <w:r w:rsidR="00CC4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муниципальными служащими А</w:t>
      </w: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="00A06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0AA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Лихачевского</w:t>
      </w:r>
      <w:r w:rsidR="00A06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4B6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Краснохолмского района</w:t>
      </w: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4B66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соот</w:t>
      </w:r>
      <w:r w:rsidR="009F6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ветственно – лица, </w:t>
      </w:r>
      <w:r w:rsidR="00CC4B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муниципальные служащие) </w:t>
      </w: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порядок сдачи и оценки подарка, реализации (выкупа) и зачисления средств, вырученных от его реализации.</w:t>
      </w:r>
      <w:proofErr w:type="gramEnd"/>
    </w:p>
    <w:p w:rsidR="009E340E" w:rsidRPr="009E340E" w:rsidRDefault="009E340E" w:rsidP="009E34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2.  Для целей настоящего положения используются следующие понятия:</w:t>
      </w:r>
    </w:p>
    <w:p w:rsidR="009E340E" w:rsidRPr="009E340E" w:rsidRDefault="009E340E" w:rsidP="009E34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"подарок, полученный в связи с протокольными мероприятиями, служебными командировками и другими официальными мероприятиями"</w:t>
      </w:r>
      <w:r w:rsidR="009F6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подарок, полученный муниципальным служащим</w:t>
      </w: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,  от физических (юридических) лиц, которые осуществляют дарение исходя из должностного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(должностных) обязанностей, цветов и ценных подарков, которые вручены в качестве поощрения (награды);</w:t>
      </w:r>
    </w:p>
    <w:p w:rsidR="009E340E" w:rsidRPr="009E340E" w:rsidRDefault="009E340E" w:rsidP="009E34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"получение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</w:t>
      </w:r>
      <w:r w:rsidR="009F6F9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занностей" - получение муниципальным служащим</w:t>
      </w: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лично или через посредника от физических (юридических) лиц подарка в рамках осуществления деятельности, предусмотренной должностным регламентом (должностной инструкцией), а также в связи с исполнением служебных (должностных) обязанностей в случаях, установленных федеральными законами и иными нормативными актами, определяющими особенности правового положения и специфику профессиональной служебной и трудовой деятельности указанных лиц.</w:t>
      </w:r>
    </w:p>
    <w:p w:rsidR="009E340E" w:rsidRPr="00C24AD0" w:rsidRDefault="009E340E" w:rsidP="009E34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9F6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</w:t>
      </w:r>
      <w:r w:rsidR="00CC4B66" w:rsidRPr="00C24AD0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униципальные служащие</w:t>
      </w:r>
      <w:r w:rsidRPr="00C24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0AA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вправе получать подарки</w:t>
      </w:r>
      <w:r w:rsidRPr="00C24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физических </w:t>
      </w:r>
      <w:r w:rsidRPr="00C24A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(юридических) лиц в связи с их должностным положением или исполнением ими служебных (должностных) обязанностей, </w:t>
      </w:r>
      <w:r w:rsidRPr="00120A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</w:t>
      </w:r>
      <w:r w:rsidRPr="00C24A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340E" w:rsidRPr="009E340E" w:rsidRDefault="009F6F98" w:rsidP="009E34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М</w:t>
      </w:r>
      <w:r w:rsidR="00CC4B6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униципальные служащие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обязаны в порядке, предусмотренном настоящим положением, уведомлять обо всех случаях получения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</w:t>
      </w:r>
      <w:r w:rsidR="00F84C3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дминистрацию</w:t>
      </w:r>
      <w:r w:rsidR="00A06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0AA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Лихачевского</w:t>
      </w:r>
      <w:r w:rsidR="00A06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4C3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Краснохолмского района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E340E" w:rsidRPr="009E340E" w:rsidRDefault="009E340E" w:rsidP="009E34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gramStart"/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 (далее - уведомление), составленное согласно </w:t>
      </w:r>
      <w:hyperlink r:id="rId7" w:anchor="Par90" w:tooltip="Приложение" w:history="1">
        <w:r w:rsidRPr="009E340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</w:t>
        </w:r>
      </w:hyperlink>
      <w:r w:rsidR="00926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положению</w:t>
      </w: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представляется не позднее 3 рабочих дней со дня получения подарка </w:t>
      </w:r>
      <w:r w:rsidR="00814588" w:rsidRPr="00C24AD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</w:t>
      </w:r>
      <w:r w:rsidR="00A06FC0" w:rsidRPr="00C24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 специалисту </w:t>
      </w:r>
      <w:r w:rsidR="00814588" w:rsidRPr="00C24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120AA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Лихачевского</w:t>
      </w:r>
      <w:r w:rsidR="00A06FC0" w:rsidRPr="00C24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814588" w:rsidRPr="00C24AD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Краснохолмского района (далее</w:t>
      </w:r>
      <w:r w:rsidR="00120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4588" w:rsidRPr="00C24AD0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материально-ответственное лицо)</w:t>
      </w:r>
      <w:r w:rsidRPr="00C24A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C24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9E340E" w:rsidRPr="009E340E" w:rsidRDefault="009E340E" w:rsidP="009E34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 w:rsidR="009E340E" w:rsidRPr="009E340E" w:rsidRDefault="009E340E" w:rsidP="009E34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невозможности подачи уведомления в сроки, указанные в </w:t>
      </w:r>
      <w:hyperlink r:id="rId8" w:anchor="Par62" w:tooltip="5. Уведомление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 (далее - уведомление), составленное согл" w:history="1">
        <w:r w:rsidRPr="009E340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абзацах первом</w:t>
        </w:r>
      </w:hyperlink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9" w:anchor="Par64" w:tooltip="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" w:history="1">
        <w:r w:rsidRPr="009E340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втором</w:t>
        </w:r>
      </w:hyperlink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пункта, по причине, не зависящей от лица, замещающего муниципальную должность, оно представляется не позднее следующего дня после ее устранения.</w:t>
      </w:r>
    </w:p>
    <w:p w:rsidR="009E340E" w:rsidRPr="009E340E" w:rsidRDefault="009E340E" w:rsidP="009E34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36"/>
          <w:szCs w:val="36"/>
          <w:lang w:eastAsia="ru-RU"/>
        </w:rPr>
      </w:pP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Уведомление составляется в 2 экземплярах, один из которых возвращается лицу, представившему уведомление, с отметкой о регистрации, другой экземпляр направляется </w:t>
      </w:r>
      <w:r w:rsidR="00AF5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F5A65" w:rsidRPr="00C24AD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комиссию по приему и</w:t>
      </w:r>
      <w:r w:rsidR="009F6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списанию основных средств и товарно-материальных ценностей</w:t>
      </w:r>
      <w:r w:rsidR="00AF5A65" w:rsidRPr="00C24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3CC2" w:rsidRPr="00C24AD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A06FC0" w:rsidRPr="00C24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0AA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Лихачевского</w:t>
      </w:r>
      <w:r w:rsidR="00A06FC0" w:rsidRPr="00C24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6F3CC2" w:rsidRPr="00C24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Краснохолмского района (далее</w:t>
      </w:r>
      <w:r w:rsidR="00120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3CC2" w:rsidRPr="00C24AD0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комиссия по приему и</w:t>
      </w:r>
      <w:r w:rsidR="009F6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списанию основных средств и товарно-материальных ценностей</w:t>
      </w:r>
      <w:r w:rsidR="006F3CC2" w:rsidRPr="00C24AD0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E340E" w:rsidRPr="009E340E" w:rsidRDefault="009E340E" w:rsidP="00906B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Подарок, стоимость которого подтверждается документами и превышает 3 тыс. рублей либо стоимость которого получившим его муниципальному служащему неизвестна, сдается </w:t>
      </w:r>
      <w:r w:rsidR="006F3CC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материально-ответственному лицу,</w:t>
      </w: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который принимает его на хранение по акту приема-передачи не позднее 5 рабочих дней со дня регистрации уведомления в соот</w:t>
      </w:r>
      <w:r w:rsidR="00906B8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ветствующем журнале регистрации.</w:t>
      </w:r>
    </w:p>
    <w:p w:rsidR="009E340E" w:rsidRPr="009E340E" w:rsidRDefault="00906B83" w:rsidP="009E340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 передачи подарка по акту приема-передачи ответственность в соответствии с законодательством Российской Федерации за утрату или повреждение подарка несет лицо, получившее подарок.</w:t>
      </w:r>
    </w:p>
    <w:p w:rsidR="009E340E" w:rsidRPr="009E340E" w:rsidRDefault="00906B83" w:rsidP="009E340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комиссии. Сведения о рыночной цене подтверждаются документально, а при невозможности документального подтверждения - экспертным путем. </w:t>
      </w:r>
      <w:r w:rsidR="009E340E" w:rsidRPr="00C24A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Подарок возвращается сдавшему его лицу по акту приема-передачи в случае, если его стоимость не превышает 3 тыс. рублей.</w:t>
      </w:r>
    </w:p>
    <w:p w:rsidR="009E340E" w:rsidRPr="009E340E" w:rsidRDefault="00906B83" w:rsidP="009E340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F3C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по приему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списанию основных средств и товарно-материальных ценностей</w:t>
      </w:r>
      <w:r w:rsidR="006F3C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340E" w:rsidRPr="00C24AD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включение в установленном порядке принятого к бухгалтерскому учету подарка, стоимость которого превышает 3 тыс. рублей, в реестр муниципального имущества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340E" w:rsidRPr="009E340E" w:rsidRDefault="00906B83" w:rsidP="009E340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="00CC4B6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униципальные служащие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, сдавшие подарок, могут</w:t>
      </w:r>
      <w:r w:rsidR="006F3C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выкупить, направив на имя Г</w:t>
      </w:r>
      <w:r w:rsidR="00A06FC0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лавы администрации поселения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соответствующее заявление не позднее двух месяцев со дня сдачи подарка.</w:t>
      </w:r>
    </w:p>
    <w:p w:rsidR="009E340E" w:rsidRPr="009E340E" w:rsidRDefault="00906B83" w:rsidP="009E340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F3CC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по приему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списанию основных средств и товарно-материальных ценностей</w:t>
      </w:r>
      <w:r w:rsidR="006F3C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3 месяцев со дня поступления заявления, указанного в пункте 12 настоящего Положения, организует оценку стоимости подарка для реализации (выкупа) и уведомляет в письменной форме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</w:p>
    <w:p w:rsidR="009E340E" w:rsidRPr="009E340E" w:rsidRDefault="00906B83" w:rsidP="009E34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.1. В случае если в отношении подарка, изготовленного из драгоценных металлов и (или) драгоценных камней, не поступило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служащих заявление, указанное в </w:t>
      </w:r>
      <w:hyperlink r:id="rId10" w:anchor="Par75" w:tooltip="12. Лицо, замещающее государственную (муниципальную) должность, служащий, работник, сдавшие подарок, могут его выкупить, направив на имя представителя нанимателя (работодателя) соответствующее заявление не позднее двух месяцев со дня сдачи подарка." w:history="1"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</w:hyperlink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положения, либо в случае отказа указанных лиц от выкупа такого подарка подарок, изготовленный из драгоценных металлов и (или) драгоценных камней, подлежит передаче </w:t>
      </w:r>
      <w:r w:rsidR="004F48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комиссией по приему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списанию основных средств и товарно-материальных ценностей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федеральное казенное учреждение "Государственное учреждение по формированию Государственного фонда драгоценных металлов и драгоценных камней Российской Федерации, хранению, отпуску и использованию драгоценных металлов и драгоценных камней (Гохран России) при Министерстве финансов Российской Федерации" для зачисления в Государственный фонд драгоценных металлов и драгоценных камней Российской Федерации.</w:t>
      </w:r>
    </w:p>
    <w:p w:rsidR="009E340E" w:rsidRPr="009E340E" w:rsidRDefault="00906B83" w:rsidP="009E340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Подарок, в отношении которого не поступило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заявление, указанное в пункте 11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</w:t>
      </w:r>
      <w:r w:rsidR="004F482C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оложения, может использоваться А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дминистрацией </w:t>
      </w:r>
      <w:r w:rsidR="00120AA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Лихачевского</w:t>
      </w:r>
      <w:r w:rsidR="00D44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4F482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Краснохолмского района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заключения комиссии о целесообразности использования подарка для обеспечения деятельности</w:t>
      </w:r>
      <w:r w:rsidR="004F4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дминистрации.</w:t>
      </w:r>
    </w:p>
    <w:p w:rsidR="009E340E" w:rsidRPr="009E340E" w:rsidRDefault="00906B83" w:rsidP="009E340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нецелесообразности использования подарка </w:t>
      </w:r>
      <w:r w:rsidR="004F482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лавой </w:t>
      </w:r>
      <w:r w:rsidR="00D4456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поселения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принимается решение о реализации подарка и проведении оценки его стоимости для реализации (выкупа), осуществляемой </w:t>
      </w:r>
      <w:r w:rsidR="004F48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уполномоченным муниципальным органом</w:t>
      </w:r>
      <w:r w:rsidR="00802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(подразделением)</w:t>
      </w:r>
      <w:r w:rsidR="004F4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посредством</w:t>
      </w:r>
      <w:r w:rsidR="00802F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торгов в порядке, 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предусмотренном законодательством Российской Федерации.</w:t>
      </w:r>
    </w:p>
    <w:p w:rsidR="009E340E" w:rsidRPr="009E340E" w:rsidRDefault="00906B83" w:rsidP="009E340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. Оценка стоимости подарка для реализации (выку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па), предусмотренная пунктами 12 и 14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Положения, осуществляется в соответствии с законодательством Российской Федерации об оценочной деятельности.</w:t>
      </w:r>
    </w:p>
    <w:p w:rsidR="009E340E" w:rsidRPr="009E340E" w:rsidRDefault="00906B83" w:rsidP="009E340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если подарок не выкуплен или не реализован, </w:t>
      </w:r>
      <w:r w:rsidR="00802FB7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лавой</w:t>
      </w:r>
      <w:r w:rsidR="00120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="00D4456B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поселения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9E340E" w:rsidRPr="009E340E" w:rsidRDefault="009E340E" w:rsidP="009E340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Средства, вырученные от реализации (выкупа) подарка, зачисляются в доход бюджета </w:t>
      </w:r>
      <w:r w:rsidR="00802FB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D4456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образования «</w:t>
      </w:r>
      <w:proofErr w:type="spellStart"/>
      <w:r w:rsidR="00120AA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Лихачевское</w:t>
      </w:r>
      <w:proofErr w:type="spellEnd"/>
      <w:r w:rsidR="00D44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</w:t>
      </w:r>
      <w:r w:rsidR="00802FB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порядке, установленном бюджетным законодательством Российской Федерации.</w:t>
      </w:r>
    </w:p>
    <w:p w:rsidR="009E340E" w:rsidRPr="009E340E" w:rsidRDefault="009E340E" w:rsidP="009E340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40E" w:rsidRPr="009E340E" w:rsidRDefault="009E340E" w:rsidP="009E340E">
      <w:pPr>
        <w:spacing w:after="24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40E" w:rsidRPr="009E340E" w:rsidRDefault="009E340E" w:rsidP="009E340E">
      <w:pPr>
        <w:spacing w:after="24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40E" w:rsidRPr="009E340E" w:rsidRDefault="009E340E" w:rsidP="009E340E">
      <w:pPr>
        <w:spacing w:after="24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40E" w:rsidRPr="009E340E" w:rsidRDefault="009E340E" w:rsidP="009E340E">
      <w:pPr>
        <w:spacing w:after="24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40E" w:rsidRPr="009E340E" w:rsidRDefault="009E340E" w:rsidP="009E340E">
      <w:pPr>
        <w:spacing w:after="24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40E" w:rsidRPr="009E340E" w:rsidRDefault="009E340E" w:rsidP="009E340E">
      <w:pPr>
        <w:spacing w:after="24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40E" w:rsidRDefault="009E340E" w:rsidP="009E340E">
      <w:pPr>
        <w:spacing w:after="24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B83" w:rsidRDefault="00906B83" w:rsidP="009E340E">
      <w:pPr>
        <w:spacing w:after="24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B83" w:rsidRDefault="00906B83" w:rsidP="009E340E">
      <w:pPr>
        <w:spacing w:after="24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B83" w:rsidRPr="009E340E" w:rsidRDefault="00906B83" w:rsidP="009E340E">
      <w:pPr>
        <w:spacing w:after="24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40E" w:rsidRPr="009E340E" w:rsidRDefault="009E340E" w:rsidP="009E340E">
      <w:pPr>
        <w:spacing w:after="240" w:line="240" w:lineRule="auto"/>
        <w:ind w:left="34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0AA3" w:rsidRDefault="009E340E" w:rsidP="009E340E">
      <w:pPr>
        <w:spacing w:after="240" w:line="240" w:lineRule="auto"/>
        <w:ind w:left="34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</w:p>
    <w:p w:rsidR="00120AA3" w:rsidRDefault="00120AA3" w:rsidP="009E340E">
      <w:pPr>
        <w:spacing w:after="240" w:line="240" w:lineRule="auto"/>
        <w:ind w:left="34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AA3" w:rsidRDefault="00120AA3" w:rsidP="009E340E">
      <w:pPr>
        <w:spacing w:after="240" w:line="240" w:lineRule="auto"/>
        <w:ind w:left="34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AA3" w:rsidRDefault="00120AA3" w:rsidP="009E340E">
      <w:pPr>
        <w:spacing w:after="240" w:line="240" w:lineRule="auto"/>
        <w:ind w:left="34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0AA3" w:rsidRDefault="00120AA3" w:rsidP="009E340E">
      <w:pPr>
        <w:spacing w:after="240" w:line="240" w:lineRule="auto"/>
        <w:ind w:left="34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340E" w:rsidRDefault="00107DC0" w:rsidP="00107DC0">
      <w:pPr>
        <w:spacing w:after="24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</w:t>
      </w:r>
      <w:r w:rsidR="009E340E" w:rsidRPr="009E34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9E340E" w:rsidRPr="009E340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="009E340E" w:rsidRPr="009E3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Положению о сообщении </w:t>
      </w:r>
      <w:r w:rsidR="00906B8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лицами</w:t>
      </w:r>
      <w:r w:rsidR="00802FB7" w:rsidRPr="005845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340E" w:rsidRPr="009E340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муниципальными служащими о получении подарка в связи с протокольными мероприятиями</w:t>
      </w:r>
      <w:proofErr w:type="gramEnd"/>
      <w:r w:rsidR="009E340E" w:rsidRPr="009E340E">
        <w:rPr>
          <w:rFonts w:ascii="Times New Roman" w:eastAsia="Times New Roman" w:hAnsi="Times New Roman" w:cs="Times New Roman"/>
          <w:sz w:val="24"/>
          <w:szCs w:val="24"/>
          <w:lang w:eastAsia="ru-RU"/>
        </w:rPr>
        <w:t>, служебными команди</w:t>
      </w:r>
      <w:r w:rsidR="00802FB7" w:rsidRPr="0058459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ровками и другими официальными м</w:t>
      </w:r>
      <w:r w:rsidR="009E340E" w:rsidRPr="009E340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</w:p>
    <w:p w:rsidR="00107DC0" w:rsidRPr="009E340E" w:rsidRDefault="00107DC0" w:rsidP="00107DC0">
      <w:pPr>
        <w:spacing w:after="240" w:line="240" w:lineRule="auto"/>
        <w:ind w:left="34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340E" w:rsidRPr="009E340E" w:rsidRDefault="009E340E" w:rsidP="009E340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3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Уведомление о получении подарка</w:t>
      </w:r>
    </w:p>
    <w:p w:rsidR="00107DC0" w:rsidRDefault="00107DC0" w:rsidP="009E340E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9E340E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02FB7" w:rsidRPr="00584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Администрацию </w:t>
      </w:r>
      <w:proofErr w:type="gramStart"/>
      <w:r w:rsidR="00120AA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Лихачевского</w:t>
      </w:r>
      <w:proofErr w:type="gramEnd"/>
      <w:r w:rsidR="00A06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9E340E" w:rsidRPr="009E340E" w:rsidRDefault="00107DC0" w:rsidP="009E340E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A06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с/поселения </w:t>
      </w:r>
      <w:r w:rsidR="00802FB7" w:rsidRPr="0058459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Краснохолмского района</w:t>
      </w:r>
    </w:p>
    <w:p w:rsidR="009E340E" w:rsidRPr="009E340E" w:rsidRDefault="009E340E" w:rsidP="009E34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r w:rsidR="00107D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 </w:t>
      </w:r>
    </w:p>
    <w:p w:rsidR="009E340E" w:rsidRPr="009E340E" w:rsidRDefault="009E340E" w:rsidP="009E340E">
      <w:pPr>
        <w:pBdr>
          <w:top w:val="single" w:sz="4" w:space="1" w:color="auto"/>
        </w:pBdr>
        <w:spacing w:after="0" w:line="240" w:lineRule="auto"/>
        <w:ind w:left="504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40E" w:rsidRPr="009E340E" w:rsidRDefault="009E340E" w:rsidP="009E340E">
      <w:pPr>
        <w:pBdr>
          <w:top w:val="single" w:sz="4" w:space="1" w:color="auto"/>
        </w:pBdr>
        <w:spacing w:after="240" w:line="240" w:lineRule="auto"/>
        <w:ind w:left="467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9E340E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9E340E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ф.и.о.</w:t>
      </w:r>
      <w:proofErr w:type="spellEnd"/>
      <w:r w:rsidRPr="009E340E">
        <w:rPr>
          <w:rFonts w:ascii="Times New Roman" w:eastAsia="Times New Roman" w:hAnsi="Times New Roman" w:cs="Times New Roman"/>
          <w:sz w:val="20"/>
          <w:szCs w:val="20"/>
          <w:lang w:eastAsia="ru-RU"/>
        </w:rPr>
        <w:t>, занимаемая должность)</w:t>
      </w:r>
      <w:proofErr w:type="gramEnd"/>
    </w:p>
    <w:tbl>
      <w:tblPr>
        <w:tblW w:w="1012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92"/>
        <w:gridCol w:w="3120"/>
        <w:gridCol w:w="2013"/>
      </w:tblGrid>
      <w:tr w:rsidR="009E340E" w:rsidRPr="009E340E" w:rsidTr="009E340E">
        <w:tc>
          <w:tcPr>
            <w:tcW w:w="4990" w:type="dxa"/>
            <w:vAlign w:val="bottom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Уведомление о получении подарка  </w:t>
            </w:r>
            <w:proofErr w:type="gramStart"/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proofErr w:type="gramEnd"/>
          </w:p>
        </w:tc>
        <w:tc>
          <w:tcPr>
            <w:tcW w:w="3118" w:type="dxa"/>
            <w:vAlign w:val="bottom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“</w:t>
            </w: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___</w:t>
            </w: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” __________20</w:t>
            </w: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___г.</w:t>
            </w:r>
          </w:p>
        </w:tc>
        <w:tc>
          <w:tcPr>
            <w:tcW w:w="2012" w:type="dxa"/>
            <w:vAlign w:val="bottom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E340E" w:rsidRPr="009E340E" w:rsidRDefault="009E340E" w:rsidP="009E34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Извещаю о получении  </w:t>
      </w:r>
    </w:p>
    <w:p w:rsidR="009E340E" w:rsidRPr="009E340E" w:rsidRDefault="009E340E" w:rsidP="009E340E">
      <w:pPr>
        <w:pBdr>
          <w:top w:val="single" w:sz="4" w:space="1" w:color="auto"/>
        </w:pBdr>
        <w:spacing w:after="0" w:line="240" w:lineRule="auto"/>
        <w:ind w:left="300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340E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 получения)</w:t>
      </w:r>
    </w:p>
    <w:p w:rsidR="009E340E" w:rsidRPr="009E340E" w:rsidRDefault="009E340E" w:rsidP="009E340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подарка(</w:t>
      </w:r>
      <w:proofErr w:type="spellStart"/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proofErr w:type="spellEnd"/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на                </w:t>
      </w:r>
    </w:p>
    <w:p w:rsidR="009E340E" w:rsidRPr="009E340E" w:rsidRDefault="009E340E" w:rsidP="009E340E">
      <w:pPr>
        <w:pBdr>
          <w:top w:val="single" w:sz="4" w:space="1" w:color="auto"/>
        </w:pBdr>
        <w:spacing w:after="240" w:line="240" w:lineRule="auto"/>
        <w:ind w:left="163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340E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протокольного мероприятия, служебной командировки,</w:t>
      </w:r>
      <w:r w:rsidRPr="009E340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другого официального мероприятия, место и дата проведения)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22"/>
        <w:gridCol w:w="3571"/>
        <w:gridCol w:w="1701"/>
        <w:gridCol w:w="1701"/>
      </w:tblGrid>
      <w:tr w:rsidR="009E340E" w:rsidRPr="009E340E" w:rsidTr="009E340E"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E340E" w:rsidRPr="009E340E" w:rsidRDefault="009E340E" w:rsidP="009E34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br/>
            </w: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подарка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40E" w:rsidRPr="009E340E" w:rsidRDefault="009E340E" w:rsidP="009E34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Характеристика подарка, </w:t>
            </w: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br/>
            </w: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его описание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340E" w:rsidRPr="009E340E" w:rsidRDefault="009E340E" w:rsidP="009E34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предметов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E340E" w:rsidRPr="009E340E" w:rsidRDefault="009E340E" w:rsidP="009E34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Стоимость в рублях </w:t>
            </w:r>
            <w:r w:rsidRPr="0058459C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endnoteReference w:customMarkFollows="1" w:id="1"/>
              <w:t>*</w:t>
            </w:r>
          </w:p>
        </w:tc>
      </w:tr>
      <w:tr w:rsidR="009E340E" w:rsidRPr="009E340E" w:rsidTr="009E340E">
        <w:tc>
          <w:tcPr>
            <w:tcW w:w="2722" w:type="dxa"/>
            <w:hideMark/>
          </w:tcPr>
          <w:p w:rsidR="009E340E" w:rsidRPr="009E340E" w:rsidRDefault="009E340E" w:rsidP="009E34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35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340E" w:rsidRPr="009E340E" w:rsidRDefault="009E340E" w:rsidP="009E34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340E" w:rsidRPr="009E340E" w:rsidRDefault="009E340E" w:rsidP="009E34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E340E" w:rsidRPr="009E340E" w:rsidRDefault="009E340E" w:rsidP="009E34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340E" w:rsidRPr="009E340E" w:rsidTr="009E340E">
        <w:tc>
          <w:tcPr>
            <w:tcW w:w="27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340E" w:rsidRPr="009E340E" w:rsidRDefault="009E340E" w:rsidP="009E34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340E" w:rsidRPr="009E340E" w:rsidRDefault="009E340E" w:rsidP="009E34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E340E" w:rsidRPr="009E340E" w:rsidRDefault="009E340E" w:rsidP="009E34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340E" w:rsidRPr="009E340E" w:rsidRDefault="009E340E" w:rsidP="009E34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340E" w:rsidRPr="009E340E" w:rsidTr="009E340E">
        <w:tc>
          <w:tcPr>
            <w:tcW w:w="27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E340E" w:rsidRPr="009E340E" w:rsidRDefault="009E340E" w:rsidP="009E34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340E" w:rsidRPr="009E340E" w:rsidRDefault="009E340E" w:rsidP="009E34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E340E" w:rsidRPr="009E340E" w:rsidRDefault="009E340E" w:rsidP="009E34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340E" w:rsidRPr="009E340E" w:rsidRDefault="009E340E" w:rsidP="009E34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E340E" w:rsidRPr="009E340E" w:rsidTr="009E340E"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E340E" w:rsidRPr="009E340E" w:rsidRDefault="009E340E" w:rsidP="009E34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0E" w:rsidRPr="009E340E" w:rsidRDefault="009E340E" w:rsidP="009E34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340E" w:rsidRPr="009E340E" w:rsidRDefault="009E340E" w:rsidP="009E34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340E" w:rsidRPr="009E340E" w:rsidRDefault="009E340E" w:rsidP="009E34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E340E" w:rsidRPr="009E340E" w:rsidRDefault="009E340E" w:rsidP="009E34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30"/>
        <w:gridCol w:w="597"/>
        <w:gridCol w:w="397"/>
        <w:gridCol w:w="1022"/>
        <w:gridCol w:w="142"/>
        <w:gridCol w:w="255"/>
        <w:gridCol w:w="142"/>
        <w:gridCol w:w="1872"/>
        <w:gridCol w:w="397"/>
        <w:gridCol w:w="57"/>
        <w:gridCol w:w="397"/>
        <w:gridCol w:w="255"/>
        <w:gridCol w:w="142"/>
        <w:gridCol w:w="255"/>
        <w:gridCol w:w="28"/>
        <w:gridCol w:w="115"/>
        <w:gridCol w:w="282"/>
        <w:gridCol w:w="115"/>
        <w:gridCol w:w="27"/>
        <w:gridCol w:w="369"/>
        <w:gridCol w:w="28"/>
        <w:gridCol w:w="28"/>
        <w:gridCol w:w="341"/>
        <w:gridCol w:w="396"/>
        <w:gridCol w:w="256"/>
      </w:tblGrid>
      <w:tr w:rsidR="009E340E" w:rsidRPr="009E340E" w:rsidTr="009E340E">
        <w:tc>
          <w:tcPr>
            <w:tcW w:w="1728" w:type="dxa"/>
            <w:vAlign w:val="bottom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Приложение:</w:t>
            </w:r>
          </w:p>
        </w:tc>
        <w:tc>
          <w:tcPr>
            <w:tcW w:w="595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gridSpan w:val="2"/>
            <w:vAlign w:val="bottom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vAlign w:val="bottom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листах.</w:t>
            </w:r>
          </w:p>
        </w:tc>
      </w:tr>
      <w:tr w:rsidR="009E340E" w:rsidRPr="009E340E" w:rsidTr="009E340E">
        <w:tc>
          <w:tcPr>
            <w:tcW w:w="1728" w:type="dxa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5" w:type="dxa"/>
            <w:gridSpan w:val="14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4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(</w:t>
            </w:r>
            <w:r w:rsidRPr="009E340E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документа)</w:t>
            </w:r>
          </w:p>
        </w:tc>
        <w:tc>
          <w:tcPr>
            <w:tcW w:w="397" w:type="dxa"/>
            <w:gridSpan w:val="2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5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340E" w:rsidRPr="009E340E" w:rsidTr="009E340E">
        <w:trPr>
          <w:gridAfter w:val="1"/>
          <w:wAfter w:w="256" w:type="dxa"/>
        </w:trPr>
        <w:tc>
          <w:tcPr>
            <w:tcW w:w="2721" w:type="dxa"/>
            <w:gridSpan w:val="3"/>
            <w:vAlign w:val="bottom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Лицо, представившее уведомление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gridSpan w:val="2"/>
            <w:vAlign w:val="bottom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40E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vAlign w:val="bottom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40E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gridSpan w:val="3"/>
            <w:vAlign w:val="bottom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  <w:vAlign w:val="bottom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r w:rsidRPr="009E340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E340E" w:rsidRPr="009E340E" w:rsidTr="009E340E">
        <w:trPr>
          <w:gridAfter w:val="1"/>
          <w:wAfter w:w="256" w:type="dxa"/>
        </w:trPr>
        <w:tc>
          <w:tcPr>
            <w:tcW w:w="2721" w:type="dxa"/>
            <w:gridSpan w:val="3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4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418" w:type="dxa"/>
            <w:gridSpan w:val="3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34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(подпись)</w:t>
            </w:r>
          </w:p>
        </w:tc>
        <w:tc>
          <w:tcPr>
            <w:tcW w:w="142" w:type="dxa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34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(расшифровка подписи)</w:t>
            </w:r>
          </w:p>
        </w:tc>
        <w:tc>
          <w:tcPr>
            <w:tcW w:w="454" w:type="dxa"/>
            <w:gridSpan w:val="2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gridSpan w:val="2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4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gridSpan w:val="3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  <w:gridSpan w:val="2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340E" w:rsidRPr="009E340E" w:rsidTr="009E340E">
        <w:trPr>
          <w:gridAfter w:val="2"/>
          <w:wAfter w:w="652" w:type="dxa"/>
        </w:trPr>
        <w:tc>
          <w:tcPr>
            <w:tcW w:w="2324" w:type="dxa"/>
            <w:gridSpan w:val="2"/>
            <w:vAlign w:val="bottom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Лицо, принявшее уведомление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gridSpan w:val="2"/>
            <w:vAlign w:val="bottom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40E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vAlign w:val="bottom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40E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gridSpan w:val="3"/>
            <w:vAlign w:val="bottom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gridSpan w:val="3"/>
            <w:vAlign w:val="bottom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9E340E" w:rsidRPr="009E340E" w:rsidTr="009E340E">
        <w:trPr>
          <w:gridAfter w:val="2"/>
          <w:wAfter w:w="652" w:type="dxa"/>
        </w:trPr>
        <w:tc>
          <w:tcPr>
            <w:tcW w:w="2324" w:type="dxa"/>
            <w:gridSpan w:val="2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34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(подпись)</w:t>
            </w:r>
          </w:p>
        </w:tc>
        <w:tc>
          <w:tcPr>
            <w:tcW w:w="142" w:type="dxa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34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(расшифровка подписи)</w:t>
            </w:r>
          </w:p>
        </w:tc>
        <w:tc>
          <w:tcPr>
            <w:tcW w:w="454" w:type="dxa"/>
            <w:gridSpan w:val="2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4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gridSpan w:val="3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" w:type="dxa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gridSpan w:val="3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E340E" w:rsidRPr="009E340E" w:rsidRDefault="009E340E" w:rsidP="009E34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40E" w:rsidRPr="009E340E" w:rsidRDefault="009E340E" w:rsidP="009E34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Регистрационный номер в журнале регистрации </w:t>
      </w:r>
      <w:r w:rsidR="000B4881"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уведомлений _</w:t>
      </w:r>
      <w:r w:rsidRPr="009E340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:rsidR="009E340E" w:rsidRPr="009E340E" w:rsidRDefault="009E340E" w:rsidP="009E340E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397"/>
        <w:gridCol w:w="255"/>
        <w:gridCol w:w="1531"/>
        <w:gridCol w:w="397"/>
        <w:gridCol w:w="369"/>
        <w:gridCol w:w="397"/>
      </w:tblGrid>
      <w:tr w:rsidR="009E340E" w:rsidRPr="009E340E" w:rsidTr="009E340E">
        <w:tc>
          <w:tcPr>
            <w:tcW w:w="170" w:type="dxa"/>
            <w:vAlign w:val="bottom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40E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vAlign w:val="bottom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40E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vAlign w:val="bottom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vAlign w:val="bottom"/>
            <w:hideMark/>
          </w:tcPr>
          <w:p w:rsidR="009E340E" w:rsidRPr="009E340E" w:rsidRDefault="009E340E" w:rsidP="009E3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40E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00564C" w:rsidRPr="00C24AD0" w:rsidRDefault="00926BB1" w:rsidP="00906B83">
      <w:pPr>
        <w:pStyle w:val="a5"/>
      </w:pPr>
      <w:r>
        <w:rPr>
          <w:rStyle w:val="a7"/>
        </w:rPr>
        <w:t>*</w:t>
      </w:r>
      <w:r>
        <w:t xml:space="preserve"> Заполняется при наличии документов, подтверждающих стоимость подарка.</w:t>
      </w:r>
    </w:p>
    <w:sectPr w:rsidR="0000564C" w:rsidRPr="00C24AD0" w:rsidSect="00120AA3">
      <w:pgSz w:w="12240" w:h="15840"/>
      <w:pgMar w:top="851" w:right="850" w:bottom="851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B78" w:rsidRDefault="00C70B78" w:rsidP="009E340E">
      <w:pPr>
        <w:spacing w:after="0" w:line="240" w:lineRule="auto"/>
      </w:pPr>
      <w:r>
        <w:separator/>
      </w:r>
    </w:p>
  </w:endnote>
  <w:endnote w:type="continuationSeparator" w:id="0">
    <w:p w:rsidR="00C70B78" w:rsidRDefault="00C70B78" w:rsidP="009E340E">
      <w:pPr>
        <w:spacing w:after="0" w:line="240" w:lineRule="auto"/>
      </w:pPr>
      <w:r>
        <w:continuationSeparator/>
      </w:r>
    </w:p>
  </w:endnote>
  <w:endnote w:id="1">
    <w:p w:rsidR="000B4881" w:rsidRPr="000B4881" w:rsidRDefault="000B4881" w:rsidP="000B4881">
      <w:pPr>
        <w:pStyle w:val="a5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B78" w:rsidRDefault="00C70B78" w:rsidP="009E340E">
      <w:pPr>
        <w:spacing w:after="0" w:line="240" w:lineRule="auto"/>
      </w:pPr>
      <w:r>
        <w:separator/>
      </w:r>
    </w:p>
  </w:footnote>
  <w:footnote w:type="continuationSeparator" w:id="0">
    <w:p w:rsidR="00C70B78" w:rsidRDefault="00C70B78" w:rsidP="009E34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C68"/>
    <w:rsid w:val="0000564C"/>
    <w:rsid w:val="00017B45"/>
    <w:rsid w:val="00091589"/>
    <w:rsid w:val="000A32D2"/>
    <w:rsid w:val="000A6A7D"/>
    <w:rsid w:val="000B4881"/>
    <w:rsid w:val="000C7609"/>
    <w:rsid w:val="000E618B"/>
    <w:rsid w:val="00107DC0"/>
    <w:rsid w:val="00120AA3"/>
    <w:rsid w:val="00131E1F"/>
    <w:rsid w:val="00146B03"/>
    <w:rsid w:val="001C1A54"/>
    <w:rsid w:val="0021222C"/>
    <w:rsid w:val="002523C5"/>
    <w:rsid w:val="00281CD0"/>
    <w:rsid w:val="002A75EA"/>
    <w:rsid w:val="002D4092"/>
    <w:rsid w:val="002E648D"/>
    <w:rsid w:val="002F5CF0"/>
    <w:rsid w:val="00306086"/>
    <w:rsid w:val="00340296"/>
    <w:rsid w:val="003A5236"/>
    <w:rsid w:val="003A5906"/>
    <w:rsid w:val="003B4FCD"/>
    <w:rsid w:val="003E5635"/>
    <w:rsid w:val="00413BE6"/>
    <w:rsid w:val="00467D8F"/>
    <w:rsid w:val="00482D76"/>
    <w:rsid w:val="004A058D"/>
    <w:rsid w:val="004D6FB7"/>
    <w:rsid w:val="004F482C"/>
    <w:rsid w:val="00506324"/>
    <w:rsid w:val="0055383E"/>
    <w:rsid w:val="0058459C"/>
    <w:rsid w:val="00593491"/>
    <w:rsid w:val="005A5025"/>
    <w:rsid w:val="005C4EB4"/>
    <w:rsid w:val="006153B1"/>
    <w:rsid w:val="00630AD1"/>
    <w:rsid w:val="006771B8"/>
    <w:rsid w:val="006A611E"/>
    <w:rsid w:val="006F3CC2"/>
    <w:rsid w:val="007C3B10"/>
    <w:rsid w:val="007F27AB"/>
    <w:rsid w:val="007F3198"/>
    <w:rsid w:val="007F50B7"/>
    <w:rsid w:val="00802FB7"/>
    <w:rsid w:val="00814588"/>
    <w:rsid w:val="00896857"/>
    <w:rsid w:val="008B0325"/>
    <w:rsid w:val="008C5E8B"/>
    <w:rsid w:val="00906B83"/>
    <w:rsid w:val="00907C04"/>
    <w:rsid w:val="00926BB1"/>
    <w:rsid w:val="00973B40"/>
    <w:rsid w:val="009A3D38"/>
    <w:rsid w:val="009E340E"/>
    <w:rsid w:val="009F6F98"/>
    <w:rsid w:val="00A06FC0"/>
    <w:rsid w:val="00A74822"/>
    <w:rsid w:val="00AF5A65"/>
    <w:rsid w:val="00B438F6"/>
    <w:rsid w:val="00B5768D"/>
    <w:rsid w:val="00B61C68"/>
    <w:rsid w:val="00BA04C6"/>
    <w:rsid w:val="00C24AD0"/>
    <w:rsid w:val="00C415C2"/>
    <w:rsid w:val="00C43902"/>
    <w:rsid w:val="00C70B78"/>
    <w:rsid w:val="00C818B9"/>
    <w:rsid w:val="00CC4B66"/>
    <w:rsid w:val="00CF7BA7"/>
    <w:rsid w:val="00D36AEC"/>
    <w:rsid w:val="00D4456B"/>
    <w:rsid w:val="00D46D4C"/>
    <w:rsid w:val="00D7792F"/>
    <w:rsid w:val="00DC6EB5"/>
    <w:rsid w:val="00DE0A7F"/>
    <w:rsid w:val="00E034C1"/>
    <w:rsid w:val="00E122F9"/>
    <w:rsid w:val="00E74033"/>
    <w:rsid w:val="00E7426E"/>
    <w:rsid w:val="00E8433B"/>
    <w:rsid w:val="00F345E1"/>
    <w:rsid w:val="00F84C36"/>
    <w:rsid w:val="00FB2ED4"/>
    <w:rsid w:val="00FB33C1"/>
    <w:rsid w:val="00FE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64C"/>
    <w:rPr>
      <w:rFonts w:ascii="Tahoma" w:hAnsi="Tahoma" w:cs="Tahoma"/>
      <w:sz w:val="16"/>
      <w:szCs w:val="16"/>
    </w:rPr>
  </w:style>
  <w:style w:type="paragraph" w:styleId="a5">
    <w:name w:val="endnote text"/>
    <w:basedOn w:val="a"/>
    <w:link w:val="a6"/>
    <w:uiPriority w:val="99"/>
    <w:unhideWhenUsed/>
    <w:rsid w:val="009E340E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rsid w:val="009E340E"/>
    <w:rPr>
      <w:sz w:val="20"/>
      <w:szCs w:val="20"/>
    </w:rPr>
  </w:style>
  <w:style w:type="character" w:styleId="a7">
    <w:name w:val="endnote reference"/>
    <w:uiPriority w:val="99"/>
    <w:semiHidden/>
    <w:unhideWhenUsed/>
    <w:rsid w:val="009E340E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926B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26BB1"/>
  </w:style>
  <w:style w:type="paragraph" w:styleId="aa">
    <w:name w:val="footer"/>
    <w:basedOn w:val="a"/>
    <w:link w:val="ab"/>
    <w:uiPriority w:val="99"/>
    <w:unhideWhenUsed/>
    <w:rsid w:val="00926B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26BB1"/>
  </w:style>
  <w:style w:type="table" w:styleId="ac">
    <w:name w:val="Table Grid"/>
    <w:basedOn w:val="a1"/>
    <w:uiPriority w:val="59"/>
    <w:rsid w:val="00120A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64C"/>
    <w:rPr>
      <w:rFonts w:ascii="Tahoma" w:hAnsi="Tahoma" w:cs="Tahoma"/>
      <w:sz w:val="16"/>
      <w:szCs w:val="16"/>
    </w:rPr>
  </w:style>
  <w:style w:type="paragraph" w:styleId="a5">
    <w:name w:val="endnote text"/>
    <w:basedOn w:val="a"/>
    <w:link w:val="a6"/>
    <w:uiPriority w:val="99"/>
    <w:unhideWhenUsed/>
    <w:rsid w:val="009E340E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rsid w:val="009E340E"/>
    <w:rPr>
      <w:sz w:val="20"/>
      <w:szCs w:val="20"/>
    </w:rPr>
  </w:style>
  <w:style w:type="character" w:styleId="a7">
    <w:name w:val="endnote reference"/>
    <w:uiPriority w:val="99"/>
    <w:semiHidden/>
    <w:unhideWhenUsed/>
    <w:rsid w:val="009E340E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926B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26BB1"/>
  </w:style>
  <w:style w:type="paragraph" w:styleId="aa">
    <w:name w:val="footer"/>
    <w:basedOn w:val="a"/>
    <w:link w:val="ab"/>
    <w:uiPriority w:val="99"/>
    <w:unhideWhenUsed/>
    <w:rsid w:val="00926B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26BB1"/>
  </w:style>
  <w:style w:type="table" w:styleId="ac">
    <w:name w:val="Table Grid"/>
    <w:basedOn w:val="a1"/>
    <w:uiPriority w:val="59"/>
    <w:rsid w:val="00120A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8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56;&#1040;&#1041;&#1054;&#1063;&#1040;&#1071;\&#1050;&#1054;&#1056;&#1056;&#1059;&#1055;&#1062;&#1048;&#1071;\&#1054;%20&#1055;&#1054;&#1044;&#1040;&#1056;&#1050;&#1040;&#1061;\&#1055;&#1056;&#1054;&#1041;&#1059;&#1045;&#1052;%20&#1048;&#1047;%20&#1069;&#1058;&#1054;&#1043;&#1054;%20&#1057;&#1044;&#1045;&#1051;&#1040;&#1058;&#1068;%20&#1053;&#1040;&#1064;&#1045;.doc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D:\&#1056;&#1040;&#1041;&#1054;&#1063;&#1040;&#1071;\&#1050;&#1054;&#1056;&#1056;&#1059;&#1055;&#1062;&#1048;&#1071;\&#1054;%20&#1055;&#1054;&#1044;&#1040;&#1056;&#1050;&#1040;&#1061;\&#1055;&#1056;&#1054;&#1041;&#1059;&#1045;&#1052;%20&#1048;&#1047;%20&#1069;&#1058;&#1054;&#1043;&#1054;%20&#1057;&#1044;&#1045;&#1051;&#1040;&#1058;&#1068;%20&#1053;&#1040;&#1064;&#1045;.doc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file:///D:\&#1056;&#1040;&#1041;&#1054;&#1063;&#1040;&#1071;\&#1050;&#1054;&#1056;&#1056;&#1059;&#1055;&#1062;&#1048;&#1071;\&#1054;%20&#1055;&#1054;&#1044;&#1040;&#1056;&#1050;&#1040;&#1061;\&#1055;&#1056;&#1054;&#1041;&#1059;&#1045;&#1052;%20&#1048;&#1047;%20&#1069;&#1058;&#1054;&#1043;&#1054;%20&#1057;&#1044;&#1045;&#1051;&#1040;&#1058;&#1068;%20&#1053;&#1040;&#1064;&#1045;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D:\&#1056;&#1040;&#1041;&#1054;&#1063;&#1040;&#1071;\&#1050;&#1054;&#1056;&#1056;&#1059;&#1055;&#1062;&#1048;&#1071;\&#1054;%20&#1055;&#1054;&#1044;&#1040;&#1056;&#1050;&#1040;&#1061;\&#1055;&#1056;&#1054;&#1041;&#1059;&#1045;&#1052;%20&#1048;&#1047;%20&#1069;&#1058;&#1054;&#1043;&#1054;%20&#1057;&#1044;&#1045;&#1051;&#1040;&#1058;&#1068;%20&#1053;&#1040;&#1064;&#1045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6</Pages>
  <Words>2059</Words>
  <Characters>11740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2017-04-26T11:39:00Z</cp:lastPrinted>
  <dcterms:created xsi:type="dcterms:W3CDTF">2014-07-23T11:26:00Z</dcterms:created>
  <dcterms:modified xsi:type="dcterms:W3CDTF">2017-04-26T11:39:00Z</dcterms:modified>
</cp:coreProperties>
</file>